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713EA">
      <w:pPr>
        <w:pStyle w:val="2"/>
        <w:bidi w:val="0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非密检查工具使用指南</w:t>
      </w:r>
    </w:p>
    <w:p w14:paraId="3DA266FD">
      <w:pPr>
        <w:pStyle w:val="3"/>
        <w:bidi w:val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一、软件启动</w:t>
      </w:r>
    </w:p>
    <w:p w14:paraId="250D0F0A">
      <w:pPr>
        <w:numPr>
          <w:ilvl w:val="0"/>
          <w:numId w:val="1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右击“中孚非密检查工具.iso”,点击“装载”。（此功能仅支持win7以上系统，如操作系统为windows7，请联系网络中心咨询：58731440）</w:t>
      </w:r>
    </w:p>
    <w:p w14:paraId="7D4B2CA4">
      <w:pPr>
        <w:numPr>
          <w:numId w:val="0"/>
        </w:numPr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71135" cy="1717675"/>
            <wp:effectExtent l="0" t="0" r="5715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A383F">
      <w:pPr>
        <w:numPr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如果没有“装载”，右击“中孚非密检查工具.iso”-&gt;打开方式-&gt;</w:t>
      </w:r>
      <w:r>
        <w:rPr>
          <w:rFonts w:hint="eastAsia" w:ascii="微软雅黑" w:hAnsi="微软雅黑" w:eastAsia="微软雅黑" w:cs="微软雅黑"/>
          <w:lang w:val="en-US" w:eastAsia="zh-CN"/>
        </w:rPr>
        <w:t>”</w:t>
      </w:r>
      <w:r>
        <w:rPr>
          <w:rFonts w:hint="eastAsia" w:ascii="微软雅黑" w:hAnsi="微软雅黑" w:eastAsia="微软雅黑" w:cs="微软雅黑"/>
          <w:lang w:val="en-US" w:eastAsia="zh-CN"/>
        </w:rPr>
        <w:t>Windows资源管理器</w:t>
      </w:r>
      <w:r>
        <w:rPr>
          <w:rFonts w:hint="eastAsia" w:ascii="微软雅黑" w:hAnsi="微软雅黑" w:eastAsia="微软雅黑" w:cs="微软雅黑"/>
          <w:lang w:val="en-US" w:eastAsia="zh-CN"/>
        </w:rPr>
        <w:t>”</w:t>
      </w:r>
    </w:p>
    <w:p w14:paraId="01B3BD38">
      <w:pPr>
        <w:numPr>
          <w:numId w:val="0"/>
        </w:numPr>
        <w:jc w:val="center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71135" cy="3848100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EF8C1"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打开“此电脑（我的电脑）”，双击打开DVD驱动器（注意一般会显示0字节可用，共398MB）。</w:t>
      </w:r>
    </w:p>
    <w:p w14:paraId="0D7F398E">
      <w:pPr>
        <w:numPr>
          <w:numId w:val="0"/>
        </w:numPr>
        <w:ind w:leftChars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65420" cy="1433195"/>
            <wp:effectExtent l="0" t="0" r="1143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70312"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双击打开“新建文件夹”下“AUTORUN.EXE”，在此界面中输入动态口令后，点击“进入系统”。（动态口令需要联系保密办公室获取，或者参照文末方式）</w:t>
      </w:r>
    </w:p>
    <w:p w14:paraId="560B04C7">
      <w:pPr>
        <w:numPr>
          <w:numId w:val="0"/>
        </w:numPr>
        <w:ind w:leftChars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69230" cy="3583305"/>
            <wp:effectExtent l="0" t="0" r="7620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8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7D913">
      <w:pPr>
        <w:pStyle w:val="3"/>
        <w:bidi w:val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二、快速检查</w:t>
      </w:r>
    </w:p>
    <w:p w14:paraId="16A4D410">
      <w:pPr>
        <w:numPr>
          <w:ilvl w:val="0"/>
          <w:numId w:val="2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点击软件左上方“快速检查”，并点击左侧栏“检查配置”，并点击“设置”按钮。</w:t>
      </w:r>
    </w:p>
    <w:p w14:paraId="58DCE669">
      <w:pPr>
        <w:numPr>
          <w:numId w:val="0"/>
        </w:numPr>
        <w:jc w:val="center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5266690" cy="3703320"/>
            <wp:effectExtent l="0" t="0" r="10160" b="11430"/>
            <wp:docPr id="8" name="图片 8" descr="e3d2f88f-fce5-4b8c-824e-57775b3a4d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3d2f88f-fce5-4b8c-824e-57775b3a4d8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9250A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在“文件内容检查设置”窗口中的“常规设置”下，填写项目关键字（如果参加相关项目则必须填写，未参加则无需填写，如果未如实填写，后果自负），例如参与“网络”项目，则填写内容为“秘密|机密|绝密|网络”，以此类推。填写完毕后点击“保存”按钮。</w:t>
      </w:r>
    </w:p>
    <w:p w14:paraId="524298DF">
      <w:pPr>
        <w:numPr>
          <w:numId w:val="0"/>
        </w:numPr>
        <w:ind w:leftChars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4499610" cy="5391150"/>
            <wp:effectExtent l="0" t="0" r="15240" b="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1BF7F">
      <w:pPr>
        <w:numPr>
          <w:ilvl w:val="0"/>
          <w:numId w:val="2"/>
        </w:numPr>
        <w:ind w:left="0" w:leftChars="0" w:firstLine="0" w:firstLineChars="0"/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回到软件界面后，点击“开启检查”，等待进度为100%后，检查完毕。</w:t>
      </w:r>
    </w:p>
    <w:p w14:paraId="0E61B284">
      <w:pPr>
        <w:numPr>
          <w:numId w:val="0"/>
        </w:numPr>
        <w:ind w:leftChars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66690" cy="3703320"/>
            <wp:effectExtent l="0" t="0" r="10160" b="1143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ECBA7">
      <w:pPr>
        <w:numPr>
          <w:numId w:val="0"/>
        </w:numPr>
        <w:ind w:leftChars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66690" cy="3703320"/>
            <wp:effectExtent l="0" t="0" r="10160" b="1143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9130">
      <w:pPr>
        <w:pStyle w:val="3"/>
        <w:bidi w:val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三、全面检查</w:t>
      </w:r>
    </w:p>
    <w:p w14:paraId="27B4A7A3">
      <w:pPr>
        <w:numPr>
          <w:ilvl w:val="0"/>
          <w:numId w:val="3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点击软件左上方“快速检查”，并点击左侧栏“检查配置”，并点击“现存文件内容”下的“设置”按钮。</w:t>
      </w:r>
    </w:p>
    <w:p w14:paraId="046605C2">
      <w:pPr>
        <w:numPr>
          <w:numId w:val="0"/>
        </w:numPr>
        <w:jc w:val="center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66690" cy="3703320"/>
            <wp:effectExtent l="0" t="0" r="10160" b="1143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23C92">
      <w:pPr>
        <w:numPr>
          <w:ilvl w:val="0"/>
          <w:numId w:val="3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在“文件内容检查设置”窗口中的“常规设置”下，填写项目关键字（如果参加相关项目则必须填写，未参加则无需填写，如果未如实填写，后果自负），例如参与“网络”项目，则填写内容为“秘密|机密|绝密|网络”，以此类推。同时，勾选“检查位置设置”下的“全盘”，“检查文件类型设置下”所有文件类型，勾选“文档中的图片”，填写完毕后点击“保存”按钮。</w:t>
      </w:r>
    </w:p>
    <w:p w14:paraId="4D227324">
      <w:pPr>
        <w:numPr>
          <w:numId w:val="0"/>
        </w:numPr>
        <w:ind w:leftChars="0"/>
        <w:jc w:val="center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70500" cy="6315075"/>
            <wp:effectExtent l="0" t="0" r="6350" b="952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31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A2AF6">
      <w:pPr>
        <w:numPr>
          <w:ilvl w:val="0"/>
          <w:numId w:val="3"/>
        </w:numPr>
        <w:tabs>
          <w:tab w:val="clear" w:pos="312"/>
        </w:tabs>
        <w:ind w:left="0" w:leftChars="0" w:firstLine="0" w:firstLineChars="0"/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回到软件界面后，勾选“选择分区”后所有盘符，点击“开启检查”，等待进度为100%后，检查完毕。</w:t>
      </w:r>
    </w:p>
    <w:p w14:paraId="14E3F8B6">
      <w:pPr>
        <w:numPr>
          <w:numId w:val="0"/>
        </w:numPr>
        <w:ind w:leftChars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66690" cy="3703320"/>
            <wp:effectExtent l="0" t="0" r="10160" b="1143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456DF">
      <w:pPr>
        <w:numPr>
          <w:numId w:val="0"/>
        </w:numPr>
        <w:ind w:leftChars="0"/>
        <w:jc w:val="center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drawing>
          <wp:inline distT="0" distB="0" distL="114300" distR="114300">
            <wp:extent cx="5266690" cy="3703320"/>
            <wp:effectExtent l="0" t="0" r="10160" b="11430"/>
            <wp:docPr id="15" name="图片 15" descr="33e65b61-4aad-4f20-bff2-637cb16a1c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33e65b61-4aad-4f20-bff2-637cb16a1c9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</w:p>
    <w:p w14:paraId="04940CD2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四、未联系到保密办，口令</w:t>
      </w:r>
      <w:bookmarkStart w:id="0" w:name="_GoBack"/>
      <w:bookmarkEnd w:id="0"/>
      <w:r>
        <w:rPr>
          <w:rFonts w:hint="eastAsia"/>
          <w:lang w:val="en-US" w:eastAsia="zh-CN"/>
        </w:rPr>
        <w:t>使用方法</w:t>
      </w:r>
    </w:p>
    <w:p w14:paraId="65E72CEF">
      <w:pPr>
        <w:numPr>
          <w:numId w:val="0"/>
        </w:numPr>
        <w:ind w:leftChars="0"/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根据自己操作系统，百度修改当前计算机的方法，并修改当前计算机的时间日期为：2026/5/13 16：46，再输入口令361589。</w:t>
      </w:r>
    </w:p>
    <w:p w14:paraId="375D769C">
      <w:pPr>
        <w:numPr>
          <w:numId w:val="0"/>
        </w:numPr>
        <w:ind w:leftChars="0"/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请确保修改时间成功，且为2026/5/13 16：46。</w:t>
      </w:r>
    </w:p>
    <w:p w14:paraId="3EBEA011">
      <w:pPr>
        <w:numPr>
          <w:numId w:val="0"/>
        </w:numPr>
        <w:ind w:leftChars="0"/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请确保修改时间成功，且为2026/5/13 16：46。</w:t>
      </w:r>
    </w:p>
    <w:p w14:paraId="7BD4129C">
      <w:pPr>
        <w:numPr>
          <w:numId w:val="0"/>
        </w:numPr>
        <w:ind w:leftChars="0"/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请确保修改时间成功，且为2026/5/13 16：46。</w:t>
      </w:r>
    </w:p>
    <w:p w14:paraId="502ECAFB">
      <w:pPr>
        <w:bidi w:val="0"/>
        <w:rPr>
          <w:rStyle w:val="6"/>
          <w:rFonts w:hint="eastAsia" w:ascii="微软雅黑" w:hAnsi="微软雅黑" w:eastAsia="微软雅黑" w:cs="微软雅黑"/>
          <w:lang w:val="en-US" w:eastAsia="zh-CN"/>
        </w:rPr>
      </w:pPr>
    </w:p>
    <w:p w14:paraId="222E06D8">
      <w:pPr>
        <w:numPr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</w:p>
    <w:p w14:paraId="78E94A07">
      <w:pPr>
        <w:numPr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</w:p>
    <w:p w14:paraId="280A82E1">
      <w:pPr>
        <w:numPr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F11F22"/>
    <w:multiLevelType w:val="singleLevel"/>
    <w:tmpl w:val="E4F11F2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A810093"/>
    <w:multiLevelType w:val="singleLevel"/>
    <w:tmpl w:val="1A81009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52EF814"/>
    <w:multiLevelType w:val="singleLevel"/>
    <w:tmpl w:val="352EF8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4728E3"/>
    <w:rsid w:val="514728E3"/>
    <w:rsid w:val="54B3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Char"/>
    <w:link w:val="3"/>
    <w:uiPriority w:val="0"/>
    <w:rPr>
      <w:rFonts w:ascii="Arial" w:hAnsi="Arial" w:eastAsia="黑体"/>
      <w:b/>
      <w:sz w:val="28"/>
    </w:rPr>
  </w:style>
  <w:style w:type="character" w:customStyle="1" w:styleId="7">
    <w:name w:val="标题 1 Char"/>
    <w:link w:val="2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2026-09-21T07:08:00Z</dcterms:created>
  <dc:creator>冯昊</dc:creator>
  <cp:lastModifiedBy>冯昊</cp:lastModifiedBy>
  <dcterms:modified xsi:type="dcterms:W3CDTF">2026-09-21T07:45:57Z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2EC97F81CA18494181AB42889EC72511_11</vt:lpwstr>
  </property>
  <property fmtid="{D5CDD505-2E9C-101B-9397-08002B2CF9AE}" pid="4" name="KSOTemplateDocerSaveRecord">
    <vt:lpwstr>eyJoZGlkIjoiZDFiNzQ1ZjczY2FlZjZlZjcwYzE1MmU2NTI2YjQxMGIiLCJ1c2VySWQiOiIxNzM4MDMyMzYxIn0=</vt:lpwstr>
  </property>
</Properties>
</file>