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667" w:rsidRDefault="005A381F">
      <w:pPr>
        <w:pStyle w:val="2"/>
        <w:jc w:val="center"/>
        <w:rPr>
          <w:sz w:val="40"/>
        </w:rPr>
      </w:pPr>
      <w:bookmarkStart w:id="0" w:name="_Toc48726642"/>
      <w:r>
        <w:rPr>
          <w:sz w:val="40"/>
        </w:rPr>
        <w:t>移动端自带邮件程序配置说明</w:t>
      </w:r>
    </w:p>
    <w:p w:rsidR="008E6667" w:rsidRDefault="005A381F" w:rsidP="001C7224">
      <w:pPr>
        <w:spacing w:line="360" w:lineRule="auto"/>
        <w:rPr>
          <w:rFonts w:ascii="微软雅黑" w:eastAsia="微软雅黑" w:hAnsi="微软雅黑" w:cs="Times New Roman"/>
          <w:b/>
          <w:sz w:val="24"/>
          <w:szCs w:val="24"/>
        </w:rPr>
      </w:pPr>
      <w:r>
        <w:rPr>
          <w:rFonts w:ascii="微软雅黑" w:eastAsia="微软雅黑" w:hAnsi="微软雅黑" w:cs="Times New Roman"/>
          <w:b/>
          <w:sz w:val="24"/>
          <w:szCs w:val="24"/>
        </w:rPr>
        <w:t>客户端配置说明</w:t>
      </w:r>
    </w:p>
    <w:p w:rsidR="008E6667" w:rsidRDefault="005A381F" w:rsidP="00AF4A10">
      <w:pPr>
        <w:spacing w:line="360" w:lineRule="auto"/>
        <w:ind w:firstLineChars="200" w:firstLine="480"/>
        <w:rPr>
          <w:rFonts w:ascii="微软雅黑" w:eastAsia="微软雅黑" w:hAnsi="微软雅黑" w:cs="Times New Roman"/>
          <w:sz w:val="24"/>
          <w:szCs w:val="24"/>
        </w:rPr>
      </w:pPr>
      <w:r>
        <w:rPr>
          <w:rFonts w:ascii="微软雅黑" w:eastAsia="微软雅黑" w:hAnsi="微软雅黑" w:cs="Times New Roman"/>
          <w:sz w:val="24"/>
          <w:szCs w:val="24"/>
        </w:rPr>
        <w:t>因学校邮箱绑定统一身份认证系统，所以学校邮箱配置客户端都需要先登录到邮箱web</w:t>
      </w:r>
      <w:r w:rsidR="005A1DD5">
        <w:rPr>
          <w:rFonts w:ascii="微软雅黑" w:eastAsia="微软雅黑" w:hAnsi="微软雅黑" w:cs="Times New Roman" w:hint="eastAsia"/>
          <w:sz w:val="24"/>
          <w:szCs w:val="24"/>
        </w:rPr>
        <w:t>网页</w:t>
      </w:r>
      <w:r w:rsidR="00AF4A10">
        <w:rPr>
          <w:rFonts w:ascii="微软雅黑" w:eastAsia="微软雅黑" w:hAnsi="微软雅黑" w:cs="Times New Roman"/>
          <w:sz w:val="24"/>
          <w:szCs w:val="24"/>
        </w:rPr>
        <w:t>端，绑定微信后并获取客户端密码来配置客户端</w:t>
      </w:r>
      <w:r w:rsidR="00AF4A10">
        <w:rPr>
          <w:rFonts w:ascii="微软雅黑" w:eastAsia="微软雅黑" w:hAnsi="微软雅黑" w:cs="Times New Roman" w:hint="eastAsia"/>
          <w:sz w:val="24"/>
          <w:szCs w:val="24"/>
        </w:rPr>
        <w:t>，方法如下：</w:t>
      </w:r>
    </w:p>
    <w:p w:rsidR="008E6667" w:rsidRPr="001C7224" w:rsidRDefault="005A381F" w:rsidP="001C7224">
      <w:pPr>
        <w:pStyle w:val="2"/>
      </w:pPr>
      <w:bookmarkStart w:id="1" w:name="_Toc53504477"/>
      <w:r w:rsidRPr="001C7224">
        <w:t>一、绑定微信，获取客户端密码</w:t>
      </w:r>
      <w:bookmarkEnd w:id="1"/>
    </w:p>
    <w:p w:rsidR="008E6667" w:rsidRDefault="005A381F">
      <w:pPr>
        <w:rPr>
          <w:rFonts w:ascii="微软雅黑" w:eastAsia="微软雅黑" w:hAnsi="微软雅黑" w:cs="Times New Roman"/>
          <w:szCs w:val="24"/>
        </w:rPr>
      </w:pPr>
      <w:r>
        <w:rPr>
          <w:rFonts w:ascii="微软雅黑" w:eastAsia="微软雅黑" w:hAnsi="微软雅黑" w:cs="Times New Roman" w:hint="eastAsia"/>
          <w:szCs w:val="24"/>
        </w:rPr>
        <w:t>1、输入</w:t>
      </w:r>
      <w:r>
        <w:rPr>
          <w:rFonts w:ascii="微软雅黑" w:eastAsia="微软雅黑" w:hAnsi="微软雅黑" w:cs="Times New Roman"/>
          <w:szCs w:val="24"/>
        </w:rPr>
        <w:t>mail. nuist.edu.cn</w:t>
      </w:r>
      <w:r w:rsidR="005A1DD5">
        <w:rPr>
          <w:rFonts w:ascii="微软雅黑" w:eastAsia="微软雅黑" w:hAnsi="微软雅黑" w:cs="Times New Roman" w:hint="eastAsia"/>
          <w:szCs w:val="24"/>
        </w:rPr>
        <w:t>，登录</w:t>
      </w:r>
      <w:r>
        <w:rPr>
          <w:rFonts w:ascii="微软雅黑" w:eastAsia="微软雅黑" w:hAnsi="微软雅黑" w:cs="Times New Roman" w:hint="eastAsia"/>
          <w:szCs w:val="24"/>
        </w:rPr>
        <w:t>邮箱</w:t>
      </w:r>
      <w:r w:rsidR="005A1DD5">
        <w:rPr>
          <w:rFonts w:ascii="微软雅黑" w:eastAsia="微软雅黑" w:hAnsi="微软雅黑" w:cs="Times New Roman" w:hint="eastAsia"/>
          <w:szCs w:val="24"/>
        </w:rPr>
        <w:t>，</w:t>
      </w:r>
      <w:r>
        <w:rPr>
          <w:rFonts w:ascii="微软雅黑" w:eastAsia="微软雅黑" w:hAnsi="微软雅黑" w:cs="Times New Roman" w:hint="eastAsia"/>
          <w:szCs w:val="24"/>
        </w:rPr>
        <w:t>在邮箱首页</w:t>
      </w:r>
      <w:r>
        <w:rPr>
          <w:rFonts w:ascii="微软雅黑" w:eastAsia="微软雅黑" w:hAnsi="微软雅黑" w:cs="Times New Roman"/>
          <w:szCs w:val="24"/>
        </w:rPr>
        <w:t>—</w:t>
      </w:r>
      <w:r>
        <w:rPr>
          <w:rFonts w:ascii="微软雅黑" w:eastAsia="微软雅黑" w:hAnsi="微软雅黑" w:cs="Times New Roman" w:hint="eastAsia"/>
          <w:szCs w:val="24"/>
        </w:rPr>
        <w:t>左上角</w:t>
      </w:r>
      <w:r>
        <w:rPr>
          <w:rFonts w:ascii="微软雅黑" w:eastAsia="微软雅黑" w:hAnsi="微软雅黑" w:cs="Times New Roman"/>
          <w:szCs w:val="24"/>
        </w:rPr>
        <w:t>—</w:t>
      </w:r>
      <w:r>
        <w:rPr>
          <w:rFonts w:ascii="微软雅黑" w:eastAsia="微软雅黑" w:hAnsi="微软雅黑" w:cs="Times New Roman" w:hint="eastAsia"/>
          <w:szCs w:val="24"/>
        </w:rPr>
        <w:t>点击微信绑定，进入绑定微信页面，点击绑定微信，并打开微信扫一扫，扫描微信二维码。</w:t>
      </w:r>
    </w:p>
    <w:p w:rsidR="008E6667" w:rsidRDefault="005A381F">
      <w:pPr>
        <w:rPr>
          <w:rFonts w:hint="eastAsia"/>
        </w:rPr>
      </w:pPr>
      <w:r>
        <w:rPr>
          <w:noProof/>
        </w:rPr>
        <w:drawing>
          <wp:inline distT="0" distB="0" distL="114300" distR="114300">
            <wp:extent cx="5434965" cy="2229485"/>
            <wp:effectExtent l="0" t="0" r="13335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667" w:rsidRDefault="00F7516F">
      <w:pPr>
        <w:rPr>
          <w:rFonts w:ascii="微软雅黑" w:eastAsia="微软雅黑" w:hAnsi="微软雅黑" w:cs="Times New Roman"/>
          <w:szCs w:val="24"/>
        </w:rPr>
      </w:pPr>
      <w:r>
        <w:rPr>
          <w:rFonts w:ascii="微软雅黑" w:eastAsia="微软雅黑" w:hAnsi="微软雅黑" w:cs="Times New Roman" w:hint="eastAsia"/>
          <w:szCs w:val="24"/>
        </w:rPr>
        <w:t>2</w:t>
      </w:r>
      <w:r w:rsidR="005A381F">
        <w:rPr>
          <w:rFonts w:ascii="微软雅黑" w:eastAsia="微软雅黑" w:hAnsi="微软雅黑" w:cs="Times New Roman"/>
          <w:szCs w:val="24"/>
        </w:rPr>
        <w:t>、</w:t>
      </w:r>
      <w:r w:rsidR="005A381F">
        <w:rPr>
          <w:rFonts w:ascii="微软雅黑" w:eastAsia="微软雅黑" w:hAnsi="微软雅黑" w:cs="Times New Roman" w:hint="eastAsia"/>
          <w:szCs w:val="24"/>
        </w:rPr>
        <w:t>绑定微信后，点击“开启安全登录”，选择开启</w:t>
      </w:r>
    </w:p>
    <w:p w:rsidR="008E6667" w:rsidRDefault="005A381F">
      <w:r>
        <w:t xml:space="preserve"> </w:t>
      </w:r>
      <w:r>
        <w:rPr>
          <w:noProof/>
        </w:rPr>
        <w:drawing>
          <wp:inline distT="0" distB="0" distL="0" distR="0">
            <wp:extent cx="5295900" cy="23177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7954" cy="231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67" w:rsidRDefault="008E6667"/>
    <w:p w:rsidR="008E6667" w:rsidRDefault="00F7516F">
      <w:pPr>
        <w:ind w:left="105" w:hangingChars="50" w:hanging="105"/>
        <w:rPr>
          <w:rFonts w:ascii="微软雅黑" w:eastAsia="微软雅黑" w:hAnsi="微软雅黑" w:cs="Times New Roman"/>
          <w:szCs w:val="24"/>
        </w:rPr>
      </w:pPr>
      <w:r>
        <w:rPr>
          <w:rFonts w:ascii="微软雅黑" w:eastAsia="微软雅黑" w:hAnsi="微软雅黑" w:cs="Times New Roman" w:hint="eastAsia"/>
          <w:szCs w:val="24"/>
        </w:rPr>
        <w:t>3</w:t>
      </w:r>
      <w:r w:rsidR="005A381F">
        <w:rPr>
          <w:rFonts w:ascii="微软雅黑" w:eastAsia="微软雅黑" w:hAnsi="微软雅黑" w:cs="Times New Roman" w:hint="eastAsia"/>
          <w:szCs w:val="24"/>
        </w:rPr>
        <w:t>、开启安全登录后，邮箱会跳转退出登录页面。请重新在浏览器上打开：</w:t>
      </w:r>
    </w:p>
    <w:p w:rsidR="008E6667" w:rsidRDefault="00301CD0">
      <w:pPr>
        <w:ind w:left="105" w:hangingChars="50" w:hanging="105"/>
        <w:rPr>
          <w:rFonts w:ascii="微软雅黑" w:eastAsia="微软雅黑" w:hAnsi="微软雅黑" w:cs="Times New Roman"/>
          <w:szCs w:val="24"/>
        </w:rPr>
      </w:pPr>
      <w:hyperlink r:id="rId10" w:history="1">
        <w:r w:rsidR="005A381F">
          <w:rPr>
            <w:rFonts w:ascii="微软雅黑" w:eastAsia="微软雅黑" w:hAnsi="微软雅黑" w:cs="Times New Roman"/>
            <w:szCs w:val="24"/>
          </w:rPr>
          <w:t>http://</w:t>
        </w:r>
        <w:r w:rsidR="005A381F">
          <w:rPr>
            <w:rFonts w:ascii="微软雅黑" w:eastAsia="微软雅黑" w:hAnsi="微软雅黑" w:cs="Times New Roman" w:hint="eastAsia"/>
            <w:szCs w:val="24"/>
          </w:rPr>
          <w:t>mail.nuist.edu.cn</w:t>
        </w:r>
        <w:r w:rsidR="005A381F">
          <w:rPr>
            <w:rFonts w:ascii="微软雅黑" w:eastAsia="微软雅黑" w:hAnsi="微软雅黑" w:cs="Times New Roman"/>
            <w:szCs w:val="24"/>
          </w:rPr>
          <w:t>/</w:t>
        </w:r>
      </w:hyperlink>
      <w:r w:rsidR="005A381F">
        <w:rPr>
          <w:rFonts w:ascii="微软雅黑" w:eastAsia="微软雅黑" w:hAnsi="微软雅黑" w:cs="Times New Roman"/>
          <w:szCs w:val="24"/>
        </w:rPr>
        <w:t>，输入帐号以及密码登录，并使用微信扫码验证。</w:t>
      </w:r>
    </w:p>
    <w:p w:rsidR="008E6667" w:rsidRDefault="005A381F">
      <w:pPr>
        <w:ind w:left="105" w:hangingChars="50" w:hanging="105"/>
        <w:jc w:val="center"/>
        <w:rPr>
          <w:rFonts w:ascii="微软雅黑" w:eastAsia="微软雅黑" w:hAnsi="微软雅黑" w:cs="Times New Roman"/>
          <w:szCs w:val="24"/>
        </w:rPr>
      </w:pPr>
      <w:r>
        <w:rPr>
          <w:noProof/>
        </w:rPr>
        <w:drawing>
          <wp:inline distT="0" distB="0" distL="0" distR="0">
            <wp:extent cx="4876800" cy="2957195"/>
            <wp:effectExtent l="0" t="0" r="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8523" cy="296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67" w:rsidRDefault="00F7516F">
      <w:pPr>
        <w:ind w:left="105" w:hangingChars="50" w:hanging="105"/>
        <w:rPr>
          <w:rFonts w:ascii="微软雅黑" w:eastAsia="微软雅黑" w:hAnsi="微软雅黑" w:cs="Times New Roman"/>
          <w:szCs w:val="24"/>
        </w:rPr>
      </w:pPr>
      <w:r>
        <w:rPr>
          <w:rFonts w:ascii="微软雅黑" w:eastAsia="微软雅黑" w:hAnsi="微软雅黑" w:cs="Times New Roman" w:hint="eastAsia"/>
          <w:szCs w:val="24"/>
        </w:rPr>
        <w:t>4</w:t>
      </w:r>
      <w:r w:rsidR="005A381F">
        <w:rPr>
          <w:rFonts w:ascii="微软雅黑" w:eastAsia="微软雅黑" w:hAnsi="微软雅黑" w:cs="Times New Roman" w:hint="eastAsia"/>
          <w:szCs w:val="24"/>
        </w:rPr>
        <w:t>、重新登录后，在web页面点击微信绑定进入微信绑定功能设置页面，在安全登录下方点击：“生成新密码”，在跳出的提示框中会生成客户端专用密码，复制该密码可以作为客户端密码进行配置。（建议您把密码复制到文本</w:t>
      </w:r>
      <w:bookmarkStart w:id="2" w:name="_GoBack"/>
      <w:bookmarkEnd w:id="2"/>
      <w:r w:rsidR="005A381F">
        <w:rPr>
          <w:rFonts w:ascii="微软雅黑" w:eastAsia="微软雅黑" w:hAnsi="微软雅黑" w:cs="Times New Roman" w:hint="eastAsia"/>
          <w:szCs w:val="24"/>
        </w:rPr>
        <w:t>中保存）</w:t>
      </w:r>
    </w:p>
    <w:p w:rsidR="008E6667" w:rsidRDefault="005A381F">
      <w:pPr>
        <w:ind w:left="105"/>
        <w:rPr>
          <w:rFonts w:ascii="微软雅黑" w:eastAsia="微软雅黑" w:hAnsi="微软雅黑" w:cs="Times New Roman"/>
          <w:color w:val="FF0000"/>
          <w:szCs w:val="24"/>
        </w:rPr>
      </w:pPr>
      <w:r>
        <w:rPr>
          <w:rFonts w:ascii="微软雅黑" w:eastAsia="微软雅黑" w:hAnsi="微软雅黑" w:cs="Times New Roman"/>
          <w:color w:val="FF0000"/>
          <w:szCs w:val="24"/>
        </w:rPr>
        <w:t>注：客户端专用密码中包含了大小写字母以及数字，要注意区分大小写</w:t>
      </w:r>
      <w:r w:rsidR="00827141">
        <w:rPr>
          <w:rFonts w:hint="eastAsia"/>
        </w:rPr>
        <w:t>。</w:t>
      </w:r>
    </w:p>
    <w:p w:rsidR="008E6667" w:rsidRDefault="005A381F">
      <w:r>
        <w:rPr>
          <w:noProof/>
        </w:rPr>
        <w:drawing>
          <wp:inline distT="0" distB="0" distL="0" distR="0">
            <wp:extent cx="5274310" cy="1941830"/>
            <wp:effectExtent l="0" t="0" r="2540" b="127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67" w:rsidRDefault="008E6667"/>
    <w:p w:rsidR="008E6667" w:rsidRDefault="008E6667"/>
    <w:p w:rsidR="008E6667" w:rsidRDefault="008E6667"/>
    <w:p w:rsidR="008E6667" w:rsidRDefault="005A381F">
      <w:pPr>
        <w:pStyle w:val="2"/>
      </w:pPr>
      <w:bookmarkStart w:id="3" w:name="_Toc53504478"/>
      <w:r>
        <w:rPr>
          <w:rFonts w:hint="eastAsia"/>
        </w:rPr>
        <w:lastRenderedPageBreak/>
        <w:t>二、配置手机自带客户端</w:t>
      </w:r>
      <w:bookmarkEnd w:id="3"/>
    </w:p>
    <w:p w:rsidR="008E6667" w:rsidRDefault="005A381F">
      <w:pPr>
        <w:pStyle w:val="3"/>
      </w:pPr>
      <w:r>
        <w:rPr>
          <w:rFonts w:hint="eastAsia"/>
        </w:rPr>
        <w:t>2</w:t>
      </w:r>
      <w:r>
        <w:t>.1</w:t>
      </w:r>
      <w:r>
        <w:rPr>
          <w:rFonts w:hint="eastAsia"/>
        </w:rPr>
        <w:t xml:space="preserve"> </w:t>
      </w:r>
      <w:r>
        <w:t xml:space="preserve"> iphone</w:t>
      </w:r>
      <w:r>
        <w:t>客户端配置</w:t>
      </w:r>
      <w:bookmarkEnd w:id="0"/>
    </w:p>
    <w:p w:rsidR="008E6667" w:rsidRDefault="005A381F">
      <w:pPr>
        <w:rPr>
          <w:rFonts w:ascii="微软雅黑" w:eastAsia="微软雅黑" w:hAnsi="微软雅黑" w:cs="Times New Roman"/>
          <w:szCs w:val="24"/>
        </w:rPr>
      </w:pPr>
      <w:r>
        <w:rPr>
          <w:rFonts w:ascii="微软雅黑" w:eastAsia="微软雅黑" w:hAnsi="微软雅黑" w:cs="Times New Roman" w:hint="eastAsia"/>
          <w:szCs w:val="24"/>
        </w:rPr>
        <w:t>下面向大家介绍如何在iphone上使用的邮件应用程序Mail设置并使用包括腾讯企业邮箱）的Exchange移动终端同步服务，这里以iPhone为例（iPod touch/iPad中除了界面略有区别外， 操作基本类似）：</w:t>
      </w:r>
    </w:p>
    <w:p w:rsidR="000A1924" w:rsidRDefault="005A381F" w:rsidP="000A1924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 w:cs="Times New Roman"/>
          <w:szCs w:val="24"/>
        </w:rPr>
      </w:pPr>
      <w:r w:rsidRPr="000A1924">
        <w:rPr>
          <w:rFonts w:ascii="微软雅黑" w:eastAsia="微软雅黑" w:hAnsi="微软雅黑" w:cs="Times New Roman" w:hint="eastAsia"/>
          <w:szCs w:val="24"/>
        </w:rPr>
        <w:t>进入“设置”，选择“密码与账户”- “添加账户”-“Exchange”，输入电子邮件和描述，点击“下一步”</w:t>
      </w:r>
    </w:p>
    <w:p w:rsidR="000A1924" w:rsidRPr="000A1924" w:rsidRDefault="000A1924" w:rsidP="000A1924">
      <w:pPr>
        <w:pStyle w:val="a8"/>
        <w:ind w:left="360" w:firstLineChars="0" w:firstLine="0"/>
        <w:rPr>
          <w:rFonts w:ascii="微软雅黑" w:eastAsia="微软雅黑" w:hAnsi="微软雅黑" w:cs="Times New Roman" w:hint="eastAsia"/>
          <w:szCs w:val="24"/>
        </w:rPr>
      </w:pPr>
      <w:r>
        <w:rPr>
          <w:rFonts w:ascii="微软雅黑" w:eastAsia="微软雅黑" w:hAnsi="微软雅黑" w:cs="Times New Roman" w:hint="eastAsia"/>
          <w:noProof/>
          <w:szCs w:val="24"/>
        </w:rPr>
        <w:drawing>
          <wp:inline distT="0" distB="0" distL="0" distR="0">
            <wp:extent cx="5274310" cy="46869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67" w:rsidRPr="000A1924" w:rsidRDefault="008E6667" w:rsidP="000A1924">
      <w:pPr>
        <w:pStyle w:val="a8"/>
        <w:ind w:left="360" w:firstLineChars="0" w:firstLine="0"/>
        <w:rPr>
          <w:rFonts w:ascii="微软雅黑" w:eastAsia="微软雅黑" w:hAnsi="微软雅黑"/>
          <w:color w:val="333333"/>
          <w:szCs w:val="21"/>
        </w:rPr>
      </w:pPr>
    </w:p>
    <w:p w:rsidR="00621945" w:rsidRDefault="005A381F" w:rsidP="00681F80">
      <w:pPr>
        <w:pStyle w:val="a7"/>
        <w:numPr>
          <w:ilvl w:val="0"/>
          <w:numId w:val="1"/>
        </w:numPr>
        <w:spacing w:before="0" w:beforeAutospacing="0" w:after="240" w:afterAutospacing="0" w:line="390" w:lineRule="atLeast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lastRenderedPageBreak/>
        <w:t>弹框提示“使用Microsoft 登录您的Exchange账户”时，选择“手动配置”，然后输入电子邮件和密码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（注意：个人用户请输入客户端专用密码）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t>后，点击“下一步”</w:t>
      </w:r>
    </w:p>
    <w:p w:rsidR="00621945" w:rsidRDefault="00681F80" w:rsidP="00681F80">
      <w:pPr>
        <w:pStyle w:val="a7"/>
        <w:spacing w:before="0" w:beforeAutospacing="0" w:after="240" w:afterAutospacing="0" w:line="390" w:lineRule="atLeast"/>
        <w:ind w:left="360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333333"/>
          <w:sz w:val="21"/>
          <w:szCs w:val="21"/>
        </w:rPr>
        <w:drawing>
          <wp:inline distT="0" distB="0" distL="0" distR="0">
            <wp:extent cx="4990057" cy="4358640"/>
            <wp:effectExtent l="0" t="0" r="127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892" cy="436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67" w:rsidRDefault="005A381F" w:rsidP="00681F80">
      <w:pPr>
        <w:pStyle w:val="a7"/>
        <w:numPr>
          <w:ilvl w:val="0"/>
          <w:numId w:val="1"/>
        </w:numPr>
        <w:spacing w:before="0" w:beforeAutospacing="0" w:after="240" w:afterAutospacing="0" w:line="390" w:lineRule="atLeast"/>
        <w:rPr>
          <w:rFonts w:ascii="微软雅黑" w:eastAsia="微软雅黑" w:hAnsi="微软雅黑" w:cs="Times New Roman"/>
          <w:kern w:val="2"/>
          <w:sz w:val="21"/>
        </w:rPr>
      </w:pPr>
      <w:r>
        <w:rPr>
          <w:rFonts w:ascii="微软雅黑" w:eastAsia="微软雅黑" w:hAnsi="微软雅黑" w:cs="Times New Roman" w:hint="eastAsia"/>
          <w:kern w:val="2"/>
          <w:sz w:val="21"/>
        </w:rPr>
        <w:t>跳转至设置页面，输入服务器ex.exmail.qq.com和用户名（电子邮件），点击“下一步”，选择需要同步的项目：“邮件”、“通讯录”和“日历”，点击“存储”即可完置</w:t>
      </w:r>
    </w:p>
    <w:p w:rsidR="00681F80" w:rsidRDefault="00681F80" w:rsidP="00681F80">
      <w:pPr>
        <w:pStyle w:val="a7"/>
        <w:spacing w:before="0" w:beforeAutospacing="0" w:after="240" w:afterAutospacing="0" w:line="390" w:lineRule="atLeast"/>
        <w:ind w:left="360"/>
        <w:rPr>
          <w:rFonts w:ascii="微软雅黑" w:eastAsia="微软雅黑" w:hAnsi="微软雅黑" w:cs="Times New Roman" w:hint="eastAsia"/>
          <w:kern w:val="2"/>
          <w:sz w:val="21"/>
        </w:rPr>
      </w:pPr>
      <w:r>
        <w:rPr>
          <w:rFonts w:ascii="微软雅黑" w:eastAsia="微软雅黑" w:hAnsi="微软雅黑" w:cs="Times New Roman" w:hint="eastAsia"/>
          <w:noProof/>
          <w:kern w:val="2"/>
          <w:sz w:val="21"/>
        </w:rPr>
        <w:lastRenderedPageBreak/>
        <w:drawing>
          <wp:inline distT="0" distB="0" distL="0" distR="0">
            <wp:extent cx="5007202" cy="440436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709" cy="441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C4" w:rsidRDefault="005A381F" w:rsidP="005127C4">
      <w:pPr>
        <w:pStyle w:val="a7"/>
        <w:numPr>
          <w:ilvl w:val="0"/>
          <w:numId w:val="1"/>
        </w:numPr>
        <w:spacing w:before="0" w:beforeAutospacing="0" w:after="240" w:afterAutospacing="0" w:line="390" w:lineRule="atLeast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返回iPhone主页面，选择“Mail”-“Exchange”,进入邮箱可以正常收发邮件</w:t>
      </w:r>
    </w:p>
    <w:p w:rsidR="005127C4" w:rsidRDefault="005127C4" w:rsidP="005127C4">
      <w:pPr>
        <w:pStyle w:val="a7"/>
        <w:spacing w:before="0" w:beforeAutospacing="0" w:after="240" w:afterAutospacing="0" w:line="390" w:lineRule="atLeast"/>
        <w:ind w:left="360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333333"/>
          <w:sz w:val="21"/>
          <w:szCs w:val="21"/>
        </w:rPr>
        <w:drawing>
          <wp:inline distT="0" distB="0" distL="0" distR="0">
            <wp:extent cx="4046220" cy="3534231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082" cy="355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67" w:rsidRDefault="008E6667" w:rsidP="005127C4">
      <w:pPr>
        <w:pStyle w:val="a7"/>
        <w:spacing w:before="0" w:beforeAutospacing="0" w:after="240" w:afterAutospacing="0" w:line="390" w:lineRule="atLeast"/>
        <w:ind w:left="360"/>
        <w:rPr>
          <w:rFonts w:ascii="微软雅黑" w:eastAsia="微软雅黑" w:hAnsi="微软雅黑"/>
          <w:color w:val="333333"/>
          <w:sz w:val="21"/>
          <w:szCs w:val="21"/>
        </w:rPr>
      </w:pPr>
    </w:p>
    <w:p w:rsidR="008E6667" w:rsidRDefault="005A381F">
      <w:pPr>
        <w:pStyle w:val="3"/>
      </w:pPr>
      <w:bookmarkStart w:id="4" w:name="_Toc48726643"/>
      <w:r>
        <w:rPr>
          <w:rFonts w:hint="eastAsia"/>
        </w:rPr>
        <w:t>2.</w:t>
      </w:r>
      <w:r>
        <w:t xml:space="preserve">2  </w:t>
      </w:r>
      <w:r>
        <w:rPr>
          <w:rFonts w:hint="eastAsia"/>
        </w:rPr>
        <w:t>Android</w:t>
      </w:r>
      <w:r>
        <w:rPr>
          <w:rFonts w:hint="eastAsia"/>
        </w:rPr>
        <w:t>系统配置</w:t>
      </w:r>
      <w:r>
        <w:rPr>
          <w:rFonts w:hint="eastAsia"/>
        </w:rPr>
        <w:t>Exchange</w:t>
      </w:r>
      <w:r>
        <w:rPr>
          <w:rFonts w:hint="eastAsia"/>
        </w:rPr>
        <w:t>服务</w:t>
      </w:r>
      <w:bookmarkEnd w:id="4"/>
      <w:r>
        <w:t xml:space="preserve"> </w:t>
      </w:r>
    </w:p>
    <w:p w:rsidR="008E6667" w:rsidRDefault="005A381F">
      <w:pPr>
        <w:pStyle w:val="a7"/>
        <w:shd w:val="clear" w:color="auto" w:fill="FFFFFF"/>
        <w:spacing w:after="240" w:afterAutospacing="0" w:line="390" w:lineRule="atLeast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以Android 8.0.0版本为例介绍腾讯企业邮箱的Exchange移动终端同步服务的设置方法（Android不同版本可能与下面的截图不同，但操作基本类似）：</w:t>
      </w:r>
    </w:p>
    <w:p w:rsidR="005127C4" w:rsidRDefault="005A381F" w:rsidP="005127C4">
      <w:pPr>
        <w:pStyle w:val="a7"/>
        <w:numPr>
          <w:ilvl w:val="0"/>
          <w:numId w:val="2"/>
        </w:numPr>
        <w:shd w:val="clear" w:color="auto" w:fill="FFFFFF"/>
        <w:spacing w:before="0" w:beforeAutospacing="0" w:after="240" w:afterAutospacing="0" w:line="390" w:lineRule="atLeast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主菜单选择“电子邮件”跳转至“添加账户”，选择“Exchange”，输入完整电子邮件地址、用户名、密码后，点击“登录”</w:t>
      </w:r>
    </w:p>
    <w:p w:rsidR="005127C4" w:rsidRDefault="005127C4" w:rsidP="005127C4">
      <w:pPr>
        <w:pStyle w:val="a7"/>
        <w:shd w:val="clear" w:color="auto" w:fill="FFFFFF"/>
        <w:spacing w:before="0" w:beforeAutospacing="0" w:after="240" w:afterAutospacing="0" w:line="390" w:lineRule="atLeast"/>
        <w:ind w:left="360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333333"/>
          <w:sz w:val="21"/>
          <w:szCs w:val="21"/>
        </w:rPr>
        <w:drawing>
          <wp:inline distT="0" distB="0" distL="0" distR="0">
            <wp:extent cx="4983912" cy="4694327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912" cy="469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67" w:rsidRDefault="008E6667" w:rsidP="005127C4">
      <w:pPr>
        <w:pStyle w:val="a7"/>
        <w:shd w:val="clear" w:color="auto" w:fill="FFFFFF"/>
        <w:spacing w:before="0" w:beforeAutospacing="0" w:after="240" w:afterAutospacing="0" w:line="390" w:lineRule="atLeast"/>
        <w:ind w:left="360"/>
        <w:rPr>
          <w:rFonts w:ascii="微软雅黑" w:eastAsia="微软雅黑" w:hAnsi="微软雅黑"/>
          <w:color w:val="333333"/>
          <w:sz w:val="21"/>
          <w:szCs w:val="21"/>
        </w:rPr>
      </w:pPr>
    </w:p>
    <w:p w:rsidR="005127C4" w:rsidRDefault="005A381F">
      <w:pPr>
        <w:pStyle w:val="a7"/>
        <w:shd w:val="clear" w:color="auto" w:fill="FFFFFF"/>
        <w:spacing w:before="0" w:beforeAutospacing="0" w:after="240" w:afterAutospacing="0" w:line="390" w:lineRule="atLeast"/>
        <w:jc w:val="both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lastRenderedPageBreak/>
        <w:t>2.选择“登录”后，会弹框提示Exchange通知，选择“同意”，页面跳转至账户设置，根据提示输入电子邮件地址、域名、用户名、密码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（注意：个人用户请输入客户端专用密码）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t>以及服务器（填写ex.exmail.qq.com）、端口选择默认443、安全类型默认SSL/TLS后，点击“下一步”</w:t>
      </w:r>
    </w:p>
    <w:p w:rsidR="005127C4" w:rsidRDefault="00642879">
      <w:pPr>
        <w:pStyle w:val="a7"/>
        <w:shd w:val="clear" w:color="auto" w:fill="FFFFFF"/>
        <w:spacing w:before="0" w:beforeAutospacing="0" w:after="240" w:afterAutospacing="0" w:line="390" w:lineRule="atLeast"/>
        <w:jc w:val="both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>
            <wp:extent cx="5274310" cy="46875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67" w:rsidRDefault="005A381F">
      <w:pPr>
        <w:pStyle w:val="a7"/>
        <w:shd w:val="clear" w:color="auto" w:fill="FFFFFF"/>
        <w:spacing w:before="0" w:beforeAutospacing="0" w:after="240" w:afterAutospacing="0" w:line="390" w:lineRule="atLeast"/>
        <w:jc w:val="both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3.设置自动接收邮件的频率、同步邮件的天数以及选择需要同步的项目，包括日历、电子邮件、联系人等，然后点击“下一步”</w:t>
      </w:r>
    </w:p>
    <w:p w:rsidR="008E6667" w:rsidRDefault="005A381F">
      <w:pPr>
        <w:pStyle w:val="a7"/>
        <w:shd w:val="clear" w:color="auto" w:fill="FFFFFF"/>
        <w:spacing w:before="0" w:beforeAutospacing="0" w:after="240" w:afterAutospacing="0" w:line="390" w:lineRule="atLeast"/>
        <w:jc w:val="both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2252980" cy="3968115"/>
            <wp:effectExtent l="0" t="0" r="0" b="0"/>
            <wp:docPr id="76" name="图片 76" descr="http://p.qpic.cn/pic_wework/942051723/f3f56fe3c7f8ee0542da7c7669014402182ed4f284be1aa1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http://p.qpic.cn/pic_wework/942051723/f3f56fe3c7f8ee0542da7c7669014402182ed4f284be1aa1/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551" cy="398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667" w:rsidRDefault="005A381F">
      <w:pPr>
        <w:pStyle w:val="a7"/>
        <w:shd w:val="clear" w:color="auto" w:fill="FFFFFF"/>
        <w:spacing w:before="0" w:beforeAutospacing="0" w:after="240" w:afterAutospacing="0" w:line="390" w:lineRule="atLeast"/>
        <w:jc w:val="both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4.配置成功，进入收件箱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br/>
      </w: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>
            <wp:extent cx="2101850" cy="3761105"/>
            <wp:effectExtent l="0" t="0" r="0" b="0"/>
            <wp:docPr id="75" name="图片 75" descr="http://p.qpic.cn/pic_wework/2903019145/0f09931f2503693329c0b69625e2beba2480516b7784df1e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http://p.qpic.cn/pic_wework/2903019145/0f09931f2503693329c0b69625e2beba2480516b7784df1e/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6798" cy="37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667" w:rsidRDefault="008E6667"/>
    <w:sectPr w:rsidR="008E66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CD0" w:rsidRDefault="00301CD0" w:rsidP="005A1DD5">
      <w:r>
        <w:separator/>
      </w:r>
    </w:p>
  </w:endnote>
  <w:endnote w:type="continuationSeparator" w:id="0">
    <w:p w:rsidR="00301CD0" w:rsidRDefault="00301CD0" w:rsidP="005A1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CD0" w:rsidRDefault="00301CD0" w:rsidP="005A1DD5">
      <w:r>
        <w:separator/>
      </w:r>
    </w:p>
  </w:footnote>
  <w:footnote w:type="continuationSeparator" w:id="0">
    <w:p w:rsidR="00301CD0" w:rsidRDefault="00301CD0" w:rsidP="005A1D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666352"/>
    <w:multiLevelType w:val="hybridMultilevel"/>
    <w:tmpl w:val="B2F292E6"/>
    <w:lvl w:ilvl="0" w:tplc="0CF8D3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82F734A"/>
    <w:multiLevelType w:val="hybridMultilevel"/>
    <w:tmpl w:val="8B2818A6"/>
    <w:lvl w:ilvl="0" w:tplc="C27244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CE4"/>
    <w:rsid w:val="00040143"/>
    <w:rsid w:val="000A1924"/>
    <w:rsid w:val="000B1452"/>
    <w:rsid w:val="000D68B0"/>
    <w:rsid w:val="001868DA"/>
    <w:rsid w:val="001C7224"/>
    <w:rsid w:val="00301CD0"/>
    <w:rsid w:val="005127C4"/>
    <w:rsid w:val="00562B60"/>
    <w:rsid w:val="005A1DD5"/>
    <w:rsid w:val="005A381F"/>
    <w:rsid w:val="00621945"/>
    <w:rsid w:val="00642879"/>
    <w:rsid w:val="00681F80"/>
    <w:rsid w:val="00736A79"/>
    <w:rsid w:val="007B3285"/>
    <w:rsid w:val="007F325F"/>
    <w:rsid w:val="00827141"/>
    <w:rsid w:val="008E6667"/>
    <w:rsid w:val="00A10352"/>
    <w:rsid w:val="00AF4A10"/>
    <w:rsid w:val="00B93FA1"/>
    <w:rsid w:val="00C96CE4"/>
    <w:rsid w:val="00D403F3"/>
    <w:rsid w:val="00F7516F"/>
    <w:rsid w:val="16DD1D02"/>
    <w:rsid w:val="7007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4F3B7E"/>
  <w15:docId w15:val="{1739C872-C7A6-477F-8FC2-704AD4C1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99"/>
    <w:rsid w:val="000A192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mail.njnu.edu.cn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192</Words>
  <Characters>1101</Characters>
  <Application>Microsoft Office Word</Application>
  <DocSecurity>0</DocSecurity>
  <Lines>9</Lines>
  <Paragraphs>2</Paragraphs>
  <ScaleCrop>false</ScaleCrop>
  <Company>ITianKong.Com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SkyUser</dc:creator>
  <cp:keywords/>
  <dc:description/>
  <cp:lastModifiedBy>guxiuyun</cp:lastModifiedBy>
  <cp:revision>7</cp:revision>
  <dcterms:created xsi:type="dcterms:W3CDTF">2021-08-30T07:47:00Z</dcterms:created>
  <dcterms:modified xsi:type="dcterms:W3CDTF">2021-08-30T08:31:00Z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9979BA3F985548C4AF39E457C042783A</vt:lpwstr>
  </property>
</Properties>
</file>