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3D" w:rsidRDefault="0027727C">
      <w:pPr>
        <w:pStyle w:val="1"/>
        <w:numPr>
          <w:ilvl w:val="0"/>
          <w:numId w:val="1"/>
        </w:numPr>
      </w:pPr>
      <w:r>
        <w:rPr>
          <w:rFonts w:hint="eastAsia"/>
        </w:rPr>
        <w:t>各版本区别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577"/>
        <w:gridCol w:w="1708"/>
        <w:gridCol w:w="3301"/>
      </w:tblGrid>
      <w:tr w:rsidR="00ED6C3D">
        <w:trPr>
          <w:trHeight w:val="451"/>
        </w:trPr>
        <w:tc>
          <w:tcPr>
            <w:tcW w:w="443" w:type="pct"/>
            <w:tcBorders>
              <w:right w:val="single" w:sz="6" w:space="0" w:color="000000"/>
            </w:tcBorders>
          </w:tcPr>
          <w:p w:rsidR="00ED6C3D" w:rsidRDefault="00ED6C3D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ED6C3D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79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免费版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79"/>
              <w:ind w:right="94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val="en-US"/>
              </w:rPr>
              <w:t>教育</w:t>
            </w:r>
            <w:r>
              <w:rPr>
                <w:b/>
                <w:sz w:val="16"/>
              </w:rPr>
              <w:t>版</w:t>
            </w:r>
          </w:p>
        </w:tc>
      </w:tr>
      <w:tr w:rsidR="00ED6C3D">
        <w:trPr>
          <w:trHeight w:val="935"/>
        </w:trPr>
        <w:tc>
          <w:tcPr>
            <w:tcW w:w="443" w:type="pct"/>
            <w:vMerge w:val="restart"/>
            <w:tcBorders>
              <w:right w:val="single" w:sz="6" w:space="0" w:color="000000"/>
            </w:tcBorders>
          </w:tcPr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spacing w:before="11"/>
              <w:ind w:left="0"/>
              <w:jc w:val="left"/>
              <w:rPr>
                <w:b/>
                <w:sz w:val="19"/>
              </w:rPr>
            </w:pPr>
          </w:p>
          <w:p w:rsidR="00ED6C3D" w:rsidRDefault="0027727C">
            <w:pPr>
              <w:pStyle w:val="TableParagraph"/>
              <w:spacing w:line="254" w:lineRule="auto"/>
              <w:ind w:left="129" w:right="118"/>
              <w:jc w:val="both"/>
              <w:rPr>
                <w:sz w:val="16"/>
              </w:rPr>
            </w:pPr>
            <w:r>
              <w:rPr>
                <w:sz w:val="16"/>
              </w:rPr>
              <w:t>基础能力</w:t>
            </w: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ED6C3D"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 w:rsidR="00ED6C3D" w:rsidRDefault="0027727C"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参会人数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165"/>
              <w:ind w:left="96" w:right="96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100 </w:t>
            </w:r>
            <w:r>
              <w:rPr>
                <w:color w:val="FF0000"/>
                <w:sz w:val="16"/>
              </w:rPr>
              <w:t>人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9" w:line="254" w:lineRule="auto"/>
              <w:ind w:left="340" w:right="61" w:hanging="228"/>
              <w:jc w:val="left"/>
              <w:rPr>
                <w:sz w:val="16"/>
              </w:rPr>
            </w:pPr>
            <w:r>
              <w:rPr>
                <w:sz w:val="16"/>
              </w:rPr>
              <w:t>最多支持</w:t>
            </w:r>
            <w:r>
              <w:rPr>
                <w:sz w:val="16"/>
              </w:rPr>
              <w:t xml:space="preserve"> 2000 </w:t>
            </w:r>
            <w:r>
              <w:rPr>
                <w:sz w:val="16"/>
              </w:rPr>
              <w:t>人同时入会，支持超大房间</w:t>
            </w:r>
          </w:p>
          <w:p w:rsidR="00ED6C3D" w:rsidRDefault="0027727C" w:rsidP="00F95ED3">
            <w:pPr>
              <w:pStyle w:val="TableParagraph"/>
              <w:spacing w:line="281" w:lineRule="exact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（</w:t>
            </w:r>
            <w:r w:rsidR="00F95ED3">
              <w:rPr>
                <w:sz w:val="16"/>
              </w:rPr>
              <w:t>3</w:t>
            </w:r>
            <w:bookmarkStart w:id="0" w:name="_GoBack"/>
            <w:bookmarkEnd w:id="0"/>
            <w:r>
              <w:rPr>
                <w:sz w:val="16"/>
              </w:rPr>
              <w:t xml:space="preserve">00/1000/2000 </w:t>
            </w:r>
            <w:r>
              <w:rPr>
                <w:sz w:val="16"/>
              </w:rPr>
              <w:t>方）</w:t>
            </w:r>
          </w:p>
        </w:tc>
      </w:tr>
      <w:tr w:rsidR="00ED6C3D">
        <w:trPr>
          <w:trHeight w:val="935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ED6C3D"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 w:rsidR="00ED6C3D" w:rsidRDefault="0027727C"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同时视频人数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FF0000"/>
                <w:sz w:val="16"/>
              </w:rPr>
              <w:t>最多</w:t>
            </w:r>
            <w:r>
              <w:rPr>
                <w:color w:val="FF0000"/>
                <w:sz w:val="16"/>
              </w:rPr>
              <w:t xml:space="preserve"> 30 </w:t>
            </w:r>
            <w:r>
              <w:rPr>
                <w:color w:val="FF0000"/>
                <w:sz w:val="16"/>
              </w:rPr>
              <w:t>人同时开启视频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165" w:line="254" w:lineRule="auto"/>
              <w:ind w:left="900" w:right="61" w:hanging="788"/>
              <w:jc w:val="left"/>
              <w:rPr>
                <w:sz w:val="16"/>
              </w:rPr>
            </w:pPr>
            <w:r>
              <w:rPr>
                <w:sz w:val="16"/>
              </w:rPr>
              <w:t>最多</w:t>
            </w:r>
            <w:r>
              <w:rPr>
                <w:sz w:val="16"/>
              </w:rPr>
              <w:t xml:space="preserve"> 1000 </w:t>
            </w:r>
            <w:r>
              <w:rPr>
                <w:sz w:val="16"/>
              </w:rPr>
              <w:t>人同时开启视频</w:t>
            </w:r>
          </w:p>
        </w:tc>
      </w:tr>
      <w:tr w:rsidR="00ED6C3D">
        <w:trPr>
          <w:trHeight w:val="936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ED6C3D"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 w:rsidR="00ED6C3D" w:rsidRDefault="0027727C"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单场会议时长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9"/>
              <w:ind w:left="96" w:right="96"/>
              <w:rPr>
                <w:sz w:val="16"/>
              </w:rPr>
            </w:pPr>
            <w:r>
              <w:rPr>
                <w:color w:val="FF0000"/>
                <w:sz w:val="16"/>
              </w:rPr>
              <w:t>限时</w:t>
            </w:r>
            <w:r>
              <w:rPr>
                <w:color w:val="FF0000"/>
                <w:sz w:val="16"/>
              </w:rPr>
              <w:t xml:space="preserve"> 60 </w:t>
            </w:r>
            <w:r>
              <w:rPr>
                <w:color w:val="FF0000"/>
                <w:sz w:val="16"/>
              </w:rPr>
              <w:t>分钟</w:t>
            </w:r>
          </w:p>
          <w:p w:rsidR="00ED6C3D" w:rsidRDefault="00ED6C3D">
            <w:pPr>
              <w:pStyle w:val="TableParagraph"/>
              <w:spacing w:before="73"/>
              <w:ind w:left="0" w:right="96"/>
              <w:jc w:val="both"/>
              <w:rPr>
                <w:sz w:val="13"/>
              </w:rPr>
            </w:pP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不限时</w:t>
            </w:r>
          </w:p>
        </w:tc>
      </w:tr>
      <w:tr w:rsidR="00ED6C3D">
        <w:trPr>
          <w:trHeight w:val="318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vMerge w:val="restar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165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t>人会议时长</w:t>
            </w:r>
          </w:p>
        </w:tc>
        <w:tc>
          <w:tcPr>
            <w:tcW w:w="1026" w:type="pct"/>
            <w:tcBorders>
              <w:bottom w:val="nil"/>
            </w:tcBorders>
          </w:tcPr>
          <w:p w:rsidR="00ED6C3D" w:rsidRDefault="0027727C">
            <w:pPr>
              <w:pStyle w:val="TableParagraph"/>
              <w:spacing w:before="9" w:line="289" w:lineRule="exact"/>
              <w:ind w:right="95"/>
              <w:rPr>
                <w:sz w:val="16"/>
              </w:rPr>
            </w:pPr>
            <w:r>
              <w:rPr>
                <w:sz w:val="16"/>
              </w:rPr>
              <w:t>不限时</w:t>
            </w:r>
          </w:p>
        </w:tc>
        <w:tc>
          <w:tcPr>
            <w:tcW w:w="1982" w:type="pct"/>
            <w:vMerge w:val="restart"/>
          </w:tcPr>
          <w:p w:rsidR="00ED6C3D" w:rsidRDefault="0027727C">
            <w:pPr>
              <w:pStyle w:val="TableParagraph"/>
              <w:spacing w:before="165"/>
              <w:ind w:right="94"/>
              <w:rPr>
                <w:sz w:val="16"/>
              </w:rPr>
            </w:pPr>
            <w:r>
              <w:rPr>
                <w:sz w:val="16"/>
              </w:rPr>
              <w:t>不限时</w:t>
            </w:r>
          </w:p>
        </w:tc>
      </w:tr>
      <w:tr w:rsidR="00ED6C3D">
        <w:trPr>
          <w:trHeight w:val="295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vMerge/>
            <w:tcBorders>
              <w:top w:val="nil"/>
              <w:lef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026" w:type="pct"/>
            <w:tcBorders>
              <w:top w:val="nil"/>
            </w:tcBorders>
          </w:tcPr>
          <w:p w:rsidR="00ED6C3D" w:rsidRDefault="0027727C">
            <w:pPr>
              <w:pStyle w:val="TableParagraph"/>
              <w:spacing w:before="21"/>
              <w:ind w:left="97" w:right="96"/>
              <w:rPr>
                <w:sz w:val="13"/>
              </w:rPr>
            </w:pPr>
            <w:r>
              <w:rPr>
                <w:sz w:val="13"/>
              </w:rPr>
              <w:t>单场时长不超过</w:t>
            </w:r>
            <w:r>
              <w:rPr>
                <w:sz w:val="13"/>
              </w:rPr>
              <w:t xml:space="preserve"> 24 </w:t>
            </w:r>
            <w:r>
              <w:rPr>
                <w:sz w:val="13"/>
              </w:rPr>
              <w:t>小时</w:t>
            </w:r>
          </w:p>
        </w:tc>
        <w:tc>
          <w:tcPr>
            <w:tcW w:w="1982" w:type="pct"/>
            <w:vMerge/>
            <w:tcBorders>
              <w:top w:val="nil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</w:tr>
      <w:tr w:rsidR="00ED6C3D">
        <w:trPr>
          <w:trHeight w:val="690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4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网络研讨会</w:t>
            </w:r>
          </w:p>
          <w:p w:rsidR="00ED6C3D" w:rsidRDefault="0027727C">
            <w:pPr>
              <w:pStyle w:val="TableParagraph"/>
              <w:spacing w:before="1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z w:val="16"/>
              </w:rPr>
              <w:t>Webinar</w:t>
            </w:r>
            <w:r>
              <w:rPr>
                <w:sz w:val="16"/>
              </w:rPr>
              <w:t>）单场时长</w:t>
            </w:r>
          </w:p>
        </w:tc>
        <w:tc>
          <w:tcPr>
            <w:tcW w:w="1026" w:type="pct"/>
          </w:tcPr>
          <w:p w:rsidR="00ED6C3D" w:rsidRDefault="00ED6C3D">
            <w:pPr>
              <w:pStyle w:val="TableParagraph"/>
              <w:spacing w:before="14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  <w:r>
              <w:rPr>
                <w:sz w:val="16"/>
              </w:rPr>
              <w:t>分钟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不限时</w:t>
            </w:r>
          </w:p>
        </w:tc>
      </w:tr>
      <w:tr w:rsidR="00ED6C3D">
        <w:trPr>
          <w:trHeight w:val="307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  <w:bottom w:val="nil"/>
            </w:tcBorders>
          </w:tcPr>
          <w:p w:rsidR="00ED6C3D" w:rsidRDefault="00ED6C3D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pct"/>
            <w:tcBorders>
              <w:bottom w:val="nil"/>
            </w:tcBorders>
          </w:tcPr>
          <w:p w:rsidR="00ED6C3D" w:rsidRDefault="00ED6C3D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2" w:type="pct"/>
            <w:tcBorders>
              <w:bottom w:val="nil"/>
            </w:tcBorders>
          </w:tcPr>
          <w:p w:rsidR="00ED6C3D" w:rsidRDefault="0027727C">
            <w:pPr>
              <w:pStyle w:val="TableParagraph"/>
              <w:spacing w:before="9" w:line="278" w:lineRule="exact"/>
              <w:ind w:left="98" w:right="96"/>
              <w:rPr>
                <w:sz w:val="16"/>
              </w:rPr>
            </w:pPr>
            <w:r>
              <w:rPr>
                <w:sz w:val="16"/>
              </w:rPr>
              <w:t>300/500/1000/2000/</w:t>
            </w:r>
          </w:p>
        </w:tc>
      </w:tr>
      <w:tr w:rsidR="00ED6C3D">
        <w:trPr>
          <w:trHeight w:val="613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top w:val="nil"/>
              <w:left w:val="single" w:sz="6" w:space="0" w:color="000000"/>
              <w:bottom w:val="nil"/>
            </w:tcBorders>
          </w:tcPr>
          <w:p w:rsidR="00ED6C3D" w:rsidRDefault="0027727C">
            <w:pPr>
              <w:pStyle w:val="TableParagraph"/>
              <w:spacing w:before="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网络研讨会</w:t>
            </w:r>
          </w:p>
          <w:p w:rsidR="00ED6C3D" w:rsidRDefault="0027727C">
            <w:pPr>
              <w:pStyle w:val="TableParagraph"/>
              <w:spacing w:before="17" w:line="278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z w:val="16"/>
              </w:rPr>
              <w:t>Webinar</w:t>
            </w:r>
            <w:r>
              <w:rPr>
                <w:sz w:val="16"/>
              </w:rPr>
              <w:t>）观众数</w:t>
            </w:r>
          </w:p>
        </w:tc>
        <w:tc>
          <w:tcPr>
            <w:tcW w:w="1026" w:type="pct"/>
            <w:tcBorders>
              <w:top w:val="nil"/>
              <w:bottom w:val="nil"/>
            </w:tcBorders>
          </w:tcPr>
          <w:p w:rsidR="00ED6C3D" w:rsidRDefault="0027727C">
            <w:pPr>
              <w:pStyle w:val="TableParagraph"/>
              <w:spacing w:before="160"/>
              <w:ind w:left="97" w:right="96"/>
              <w:rPr>
                <w:sz w:val="16"/>
              </w:rPr>
            </w:pPr>
            <w:r>
              <w:rPr>
                <w:sz w:val="16"/>
              </w:rPr>
              <w:t>最高</w:t>
            </w:r>
            <w:r>
              <w:rPr>
                <w:sz w:val="16"/>
              </w:rPr>
              <w:t xml:space="preserve"> 100 </w:t>
            </w:r>
            <w:r>
              <w:rPr>
                <w:sz w:val="16"/>
              </w:rPr>
              <w:t>位</w:t>
            </w:r>
          </w:p>
        </w:tc>
        <w:tc>
          <w:tcPr>
            <w:tcW w:w="1982" w:type="pct"/>
            <w:tcBorders>
              <w:top w:val="nil"/>
              <w:bottom w:val="nil"/>
            </w:tcBorders>
          </w:tcPr>
          <w:p w:rsidR="00ED6C3D" w:rsidRDefault="0027727C">
            <w:pPr>
              <w:pStyle w:val="TableParagraph"/>
              <w:spacing w:before="4"/>
              <w:ind w:left="96" w:right="96"/>
              <w:rPr>
                <w:sz w:val="16"/>
              </w:rPr>
            </w:pPr>
            <w:r>
              <w:rPr>
                <w:sz w:val="16"/>
              </w:rPr>
              <w:t>3000/5000/8000/</w:t>
            </w:r>
          </w:p>
          <w:p w:rsidR="00ED6C3D" w:rsidRDefault="0027727C">
            <w:pPr>
              <w:pStyle w:val="TableParagraph"/>
              <w:spacing w:before="17" w:line="278" w:lineRule="exact"/>
              <w:ind w:left="99" w:right="96"/>
              <w:rPr>
                <w:sz w:val="16"/>
              </w:rPr>
            </w:pPr>
            <w:r>
              <w:rPr>
                <w:sz w:val="16"/>
              </w:rPr>
              <w:t>10000/20000/30000/</w:t>
            </w:r>
          </w:p>
        </w:tc>
      </w:tr>
      <w:tr w:rsidR="00ED6C3D">
        <w:trPr>
          <w:trHeight w:val="306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top w:val="nil"/>
              <w:left w:val="single" w:sz="6" w:space="0" w:color="000000"/>
            </w:tcBorders>
          </w:tcPr>
          <w:p w:rsidR="00ED6C3D" w:rsidRDefault="00ED6C3D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pct"/>
            <w:tcBorders>
              <w:top w:val="nil"/>
            </w:tcBorders>
          </w:tcPr>
          <w:p w:rsidR="00ED6C3D" w:rsidRDefault="00ED6C3D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2" w:type="pct"/>
            <w:tcBorders>
              <w:top w:val="nil"/>
            </w:tcBorders>
          </w:tcPr>
          <w:p w:rsidR="00ED6C3D" w:rsidRDefault="0027727C">
            <w:pPr>
              <w:pStyle w:val="TableParagraph"/>
              <w:spacing w:before="4" w:line="282" w:lineRule="exact"/>
              <w:ind w:left="97" w:right="96"/>
              <w:rPr>
                <w:sz w:val="16"/>
              </w:rPr>
            </w:pPr>
            <w:r>
              <w:rPr>
                <w:sz w:val="16"/>
              </w:rPr>
              <w:t xml:space="preserve">40000/50000 </w:t>
            </w:r>
            <w:r>
              <w:rPr>
                <w:sz w:val="16"/>
              </w:rPr>
              <w:t>方</w:t>
            </w:r>
          </w:p>
        </w:tc>
      </w:tr>
      <w:tr w:rsidR="00ED6C3D">
        <w:trPr>
          <w:trHeight w:val="307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  <w:bottom w:val="nil"/>
            </w:tcBorders>
          </w:tcPr>
          <w:p w:rsidR="00ED6C3D" w:rsidRDefault="0027727C">
            <w:pPr>
              <w:pStyle w:val="TableParagraph"/>
              <w:spacing w:before="9" w:line="278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网络研讨会</w:t>
            </w:r>
          </w:p>
        </w:tc>
        <w:tc>
          <w:tcPr>
            <w:tcW w:w="1026" w:type="pct"/>
            <w:vMerge w:val="restart"/>
          </w:tcPr>
          <w:p w:rsidR="00ED6C3D" w:rsidRDefault="0027727C">
            <w:pPr>
              <w:pStyle w:val="TableParagraph"/>
              <w:spacing w:before="165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最高</w:t>
            </w:r>
            <w:r>
              <w:rPr>
                <w:sz w:val="16"/>
              </w:rPr>
              <w:t xml:space="preserve"> 10 </w:t>
            </w:r>
            <w:r>
              <w:rPr>
                <w:sz w:val="16"/>
              </w:rPr>
              <w:t>位</w:t>
            </w:r>
          </w:p>
        </w:tc>
        <w:tc>
          <w:tcPr>
            <w:tcW w:w="1982" w:type="pct"/>
            <w:vMerge w:val="restart"/>
          </w:tcPr>
          <w:p w:rsidR="00ED6C3D" w:rsidRDefault="0027727C">
            <w:pPr>
              <w:pStyle w:val="TableParagraph"/>
              <w:spacing w:before="165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最高</w:t>
            </w:r>
            <w:r>
              <w:rPr>
                <w:sz w:val="16"/>
              </w:rPr>
              <w:t xml:space="preserve"> 300 </w:t>
            </w:r>
            <w:r>
              <w:rPr>
                <w:sz w:val="16"/>
              </w:rPr>
              <w:t>位</w:t>
            </w:r>
          </w:p>
        </w:tc>
      </w:tr>
      <w:tr w:rsidR="00ED6C3D">
        <w:trPr>
          <w:trHeight w:val="306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top w:val="nil"/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4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z w:val="16"/>
              </w:rPr>
              <w:t>Webinar</w:t>
            </w:r>
            <w:r>
              <w:rPr>
                <w:sz w:val="16"/>
              </w:rPr>
              <w:t>）嘉宾数</w:t>
            </w:r>
          </w:p>
        </w:tc>
        <w:tc>
          <w:tcPr>
            <w:tcW w:w="1026" w:type="pct"/>
            <w:vMerge/>
            <w:tcBorders>
              <w:top w:val="nil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982" w:type="pct"/>
            <w:vMerge/>
            <w:tcBorders>
              <w:top w:val="nil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</w:tr>
      <w:tr w:rsidR="00ED6C3D">
        <w:trPr>
          <w:trHeight w:val="312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10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视频画质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10" w:line="282" w:lineRule="exact"/>
              <w:ind w:left="99" w:right="96"/>
              <w:rPr>
                <w:sz w:val="16"/>
              </w:rPr>
            </w:pPr>
            <w:r>
              <w:rPr>
                <w:sz w:val="16"/>
              </w:rPr>
              <w:t>最高</w:t>
            </w:r>
            <w:r>
              <w:rPr>
                <w:sz w:val="16"/>
              </w:rPr>
              <w:t xml:space="preserve"> 720p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10" w:line="282" w:lineRule="exact"/>
              <w:ind w:left="99" w:right="96"/>
              <w:rPr>
                <w:sz w:val="16"/>
              </w:rPr>
            </w:pPr>
            <w:r>
              <w:rPr>
                <w:sz w:val="16"/>
              </w:rPr>
              <w:t>最高</w:t>
            </w:r>
            <w:r>
              <w:rPr>
                <w:sz w:val="16"/>
              </w:rPr>
              <w:t xml:space="preserve"> 1080p</w:t>
            </w:r>
          </w:p>
        </w:tc>
      </w:tr>
      <w:tr w:rsidR="00ED6C3D">
        <w:trPr>
          <w:trHeight w:val="311"/>
        </w:trPr>
        <w:tc>
          <w:tcPr>
            <w:tcW w:w="443" w:type="pct"/>
            <w:vMerge w:val="restart"/>
            <w:tcBorders>
              <w:right w:val="single" w:sz="6" w:space="0" w:color="000000"/>
            </w:tcBorders>
          </w:tcPr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spacing w:before="12"/>
              <w:ind w:left="0"/>
              <w:jc w:val="left"/>
              <w:rPr>
                <w:b/>
                <w:sz w:val="23"/>
              </w:rPr>
            </w:pPr>
          </w:p>
          <w:p w:rsidR="00ED6C3D" w:rsidRDefault="0027727C">
            <w:pPr>
              <w:pStyle w:val="TableParagraph"/>
              <w:spacing w:line="254" w:lineRule="auto"/>
              <w:ind w:left="129" w:right="118"/>
              <w:jc w:val="both"/>
              <w:rPr>
                <w:sz w:val="16"/>
              </w:rPr>
            </w:pPr>
            <w:r>
              <w:rPr>
                <w:sz w:val="16"/>
              </w:rPr>
              <w:t>会议管理</w:t>
            </w: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9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云端录制及回放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9" w:line="282" w:lineRule="exact"/>
              <w:ind w:left="96" w:right="96"/>
              <w:rPr>
                <w:sz w:val="16"/>
              </w:rPr>
            </w:pPr>
            <w:r>
              <w:rPr>
                <w:sz w:val="16"/>
              </w:rPr>
              <w:t>1GB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9" w:line="282" w:lineRule="exact"/>
              <w:ind w:right="96"/>
              <w:rPr>
                <w:sz w:val="16"/>
              </w:rPr>
            </w:pPr>
            <w:r>
              <w:rPr>
                <w:sz w:val="16"/>
              </w:rPr>
              <w:t>（无限储存空间）</w:t>
            </w:r>
          </w:p>
        </w:tc>
      </w:tr>
      <w:tr w:rsidR="00ED6C3D">
        <w:trPr>
          <w:trHeight w:val="313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12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分组会议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12" w:line="282" w:lineRule="exact"/>
              <w:ind w:left="97" w:right="96"/>
              <w:rPr>
                <w:sz w:val="16"/>
              </w:rPr>
            </w:pPr>
            <w:r>
              <w:rPr>
                <w:color w:val="FF0000"/>
                <w:sz w:val="16"/>
              </w:rPr>
              <w:t>最多</w:t>
            </w:r>
            <w:r>
              <w:rPr>
                <w:color w:val="FF0000"/>
                <w:sz w:val="16"/>
              </w:rPr>
              <w:t xml:space="preserve"> 2 </w:t>
            </w:r>
            <w:r>
              <w:rPr>
                <w:color w:val="FF0000"/>
                <w:sz w:val="16"/>
              </w:rPr>
              <w:t>个讨论分组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12" w:line="282" w:lineRule="exact"/>
              <w:ind w:right="94"/>
              <w:rPr>
                <w:sz w:val="16"/>
              </w:rPr>
            </w:pPr>
            <w:r>
              <w:rPr>
                <w:sz w:val="16"/>
              </w:rPr>
              <w:t>最多</w:t>
            </w:r>
            <w:r>
              <w:rPr>
                <w:sz w:val="16"/>
              </w:rPr>
              <w:t xml:space="preserve"> 50 </w:t>
            </w:r>
            <w:r>
              <w:rPr>
                <w:sz w:val="16"/>
              </w:rPr>
              <w:t>个讨论分组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9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联席主持人个数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8"/>
              <w:ind w:left="98"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9" w:line="282" w:lineRule="exact"/>
              <w:ind w:right="96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  <w:r>
              <w:rPr>
                <w:sz w:val="16"/>
              </w:rPr>
              <w:t>个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9" w:line="282" w:lineRule="exact"/>
              <w:ind w:left="102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会中成员置顶数量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8"/>
              <w:ind w:left="98"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9" w:line="282" w:lineRule="exact"/>
              <w:ind w:right="96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50 </w:t>
            </w:r>
            <w:r>
              <w:rPr>
                <w:color w:val="FF0000"/>
                <w:sz w:val="16"/>
              </w:rPr>
              <w:t>个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9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会议字幕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9" w:line="282" w:lineRule="exact"/>
              <w:ind w:left="97" w:right="96"/>
              <w:rPr>
                <w:sz w:val="16"/>
              </w:rPr>
            </w:pPr>
            <w:r>
              <w:rPr>
                <w:color w:val="FF0000"/>
                <w:sz w:val="16"/>
              </w:rPr>
              <w:t>限时体验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9" w:line="282" w:lineRule="exact"/>
              <w:ind w:right="96"/>
              <w:rPr>
                <w:sz w:val="16"/>
              </w:rPr>
            </w:pPr>
            <w:r>
              <w:rPr>
                <w:sz w:val="16"/>
              </w:rPr>
              <w:t>不限时长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9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实时转写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9" w:line="282" w:lineRule="exact"/>
              <w:ind w:left="97" w:right="96"/>
              <w:rPr>
                <w:sz w:val="16"/>
              </w:rPr>
            </w:pPr>
            <w:r>
              <w:rPr>
                <w:color w:val="FF0000"/>
                <w:sz w:val="16"/>
              </w:rPr>
              <w:t>限时体验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9" w:line="282" w:lineRule="exact"/>
              <w:ind w:right="96"/>
              <w:rPr>
                <w:sz w:val="16"/>
              </w:rPr>
            </w:pPr>
            <w:r>
              <w:rPr>
                <w:sz w:val="16"/>
              </w:rPr>
              <w:t>不限时长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9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自动会议纪要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9" w:line="282" w:lineRule="exact"/>
              <w:ind w:left="97" w:right="96"/>
              <w:rPr>
                <w:sz w:val="16"/>
              </w:rPr>
            </w:pPr>
            <w:r>
              <w:rPr>
                <w:color w:val="FF0000"/>
                <w:sz w:val="16"/>
              </w:rPr>
              <w:t>限时体验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9" w:line="282" w:lineRule="exact"/>
              <w:ind w:right="96"/>
              <w:rPr>
                <w:sz w:val="16"/>
              </w:rPr>
            </w:pPr>
            <w:r>
              <w:rPr>
                <w:sz w:val="16"/>
              </w:rPr>
              <w:t>不限时长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9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直播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8"/>
              <w:ind w:left="98"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8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2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10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电话入会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8"/>
              <w:ind w:left="98"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8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9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虚拟背景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9" w:line="282" w:lineRule="exact"/>
              <w:ind w:left="98" w:right="96"/>
              <w:rPr>
                <w:sz w:val="16"/>
              </w:rPr>
            </w:pPr>
            <w:r>
              <w:rPr>
                <w:sz w:val="16"/>
              </w:rPr>
              <w:t>基础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8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9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表情回应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9" w:line="282" w:lineRule="exact"/>
              <w:ind w:left="98" w:right="96"/>
              <w:rPr>
                <w:sz w:val="16"/>
              </w:rPr>
            </w:pPr>
            <w:r>
              <w:rPr>
                <w:sz w:val="16"/>
              </w:rPr>
              <w:t>基础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8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9" w:line="28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视频边框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9" w:line="282" w:lineRule="exact"/>
              <w:ind w:left="98" w:right="96"/>
              <w:rPr>
                <w:sz w:val="16"/>
              </w:rPr>
            </w:pPr>
            <w:r>
              <w:rPr>
                <w:sz w:val="16"/>
              </w:rPr>
              <w:t>基础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8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 w:val="restart"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7" w:type="pct"/>
            <w:tcBorders>
              <w:top w:val="nil"/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头饰</w:t>
            </w:r>
          </w:p>
        </w:tc>
        <w:tc>
          <w:tcPr>
            <w:tcW w:w="1026" w:type="pct"/>
            <w:tcBorders>
              <w:top w:val="nil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0" w:right="815"/>
              <w:jc w:val="right"/>
              <w:rPr>
                <w:sz w:val="16"/>
              </w:rPr>
            </w:pPr>
            <w:r>
              <w:rPr>
                <w:sz w:val="16"/>
              </w:rPr>
              <w:t>基础</w:t>
            </w:r>
          </w:p>
        </w:tc>
        <w:tc>
          <w:tcPr>
            <w:tcW w:w="1982" w:type="pct"/>
            <w:tcBorders>
              <w:top w:val="nil"/>
            </w:tcBorders>
          </w:tcPr>
          <w:p w:rsidR="00ED6C3D" w:rsidRDefault="0027727C">
            <w:pPr>
              <w:pStyle w:val="TableParagraph"/>
              <w:spacing w:before="45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2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自定义个人会议室封面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5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5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623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>多排屏幕水印设置及管</w:t>
            </w:r>
          </w:p>
          <w:p w:rsidR="00ED6C3D" w:rsidRDefault="0027727C">
            <w:pPr>
              <w:pStyle w:val="TableParagraph"/>
              <w:spacing w:before="17" w:line="285" w:lineRule="exact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>理</w:t>
            </w:r>
          </w:p>
        </w:tc>
        <w:tc>
          <w:tcPr>
            <w:tcW w:w="1026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623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约会可指定组织内的成</w:t>
            </w:r>
          </w:p>
          <w:p w:rsidR="00ED6C3D" w:rsidRDefault="0027727C">
            <w:pPr>
              <w:pStyle w:val="TableParagraph"/>
              <w:spacing w:before="17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员</w:t>
            </w:r>
          </w:p>
        </w:tc>
        <w:tc>
          <w:tcPr>
            <w:tcW w:w="1026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626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8" w:line="280" w:lineRule="atLeast"/>
              <w:ind w:left="102" w:right="144"/>
              <w:jc w:val="left"/>
              <w:rPr>
                <w:sz w:val="13"/>
              </w:rPr>
            </w:pPr>
            <w:r>
              <w:rPr>
                <w:sz w:val="16"/>
              </w:rPr>
              <w:t>自定义布局</w:t>
            </w:r>
            <w:r>
              <w:rPr>
                <w:sz w:val="13"/>
              </w:rPr>
              <w:t>（桌面端设置自定义布局）</w:t>
            </w:r>
          </w:p>
        </w:tc>
        <w:tc>
          <w:tcPr>
            <w:tcW w:w="1026" w:type="pct"/>
          </w:tcPr>
          <w:p w:rsidR="00ED6C3D" w:rsidRDefault="00ED6C3D">
            <w:pPr>
              <w:pStyle w:val="TableParagraph"/>
              <w:ind w:left="0"/>
              <w:jc w:val="left"/>
              <w:rPr>
                <w:b/>
                <w:sz w:val="11"/>
              </w:rPr>
            </w:pPr>
          </w:p>
          <w:p w:rsidR="00ED6C3D" w:rsidRDefault="0027727C">
            <w:pPr>
              <w:pStyle w:val="TableParagraph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164"/>
              <w:ind w:right="96"/>
              <w:rPr>
                <w:sz w:val="16"/>
              </w:rPr>
            </w:pPr>
            <w:r>
              <w:rPr>
                <w:sz w:val="16"/>
              </w:rPr>
              <w:t xml:space="preserve">26 </w:t>
            </w:r>
            <w:r>
              <w:rPr>
                <w:sz w:val="16"/>
              </w:rPr>
              <w:t>种</w:t>
            </w:r>
          </w:p>
        </w:tc>
      </w:tr>
      <w:tr w:rsidR="00ED6C3D">
        <w:trPr>
          <w:trHeight w:val="623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仅限企业通讯录成员入</w:t>
            </w:r>
          </w:p>
          <w:p w:rsidR="00ED6C3D" w:rsidRDefault="0027727C">
            <w:pPr>
              <w:pStyle w:val="TableParagraph"/>
              <w:spacing w:before="17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会</w:t>
            </w:r>
          </w:p>
        </w:tc>
        <w:tc>
          <w:tcPr>
            <w:tcW w:w="1026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批量邀请成员入会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2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6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同声传译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会议自定义背景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 w:val="restart"/>
            <w:tcBorders>
              <w:right w:val="single" w:sz="6" w:space="0" w:color="000000"/>
            </w:tcBorders>
          </w:tcPr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ED6C3D" w:rsidRDefault="00ED6C3D">
            <w:pPr>
              <w:pStyle w:val="TableParagraph"/>
              <w:spacing w:before="1"/>
              <w:ind w:left="0"/>
              <w:jc w:val="left"/>
              <w:rPr>
                <w:b/>
                <w:sz w:val="17"/>
              </w:rPr>
            </w:pPr>
          </w:p>
          <w:p w:rsidR="00ED6C3D" w:rsidRDefault="0027727C">
            <w:pPr>
              <w:pStyle w:val="TableParagraph"/>
              <w:spacing w:line="254" w:lineRule="auto"/>
              <w:ind w:left="129" w:right="118"/>
              <w:jc w:val="both"/>
              <w:rPr>
                <w:sz w:val="16"/>
              </w:rPr>
            </w:pPr>
            <w:r>
              <w:rPr>
                <w:sz w:val="16"/>
              </w:rPr>
              <w:t>公司管理</w:t>
            </w: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API </w:t>
            </w:r>
            <w:r>
              <w:rPr>
                <w:sz w:val="16"/>
              </w:rPr>
              <w:t>能力对接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4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8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 xml:space="preserve">SDK </w:t>
            </w:r>
            <w:r>
              <w:rPr>
                <w:sz w:val="16"/>
              </w:rPr>
              <w:t>服务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7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7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623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手动导入和管理企业成</w:t>
            </w:r>
          </w:p>
          <w:p w:rsidR="00ED6C3D" w:rsidRDefault="0027727C">
            <w:pPr>
              <w:pStyle w:val="TableParagraph"/>
              <w:spacing w:before="17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员</w:t>
            </w:r>
          </w:p>
        </w:tc>
        <w:tc>
          <w:tcPr>
            <w:tcW w:w="1026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>可视化会议数据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成员角色管理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成员权限管理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企业</w:t>
            </w:r>
            <w:r>
              <w:rPr>
                <w:sz w:val="16"/>
              </w:rPr>
              <w:t xml:space="preserve">SSO </w:t>
            </w:r>
            <w:r>
              <w:rPr>
                <w:sz w:val="16"/>
              </w:rPr>
              <w:t>单点登录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3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8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企业通讯录对接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7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7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组织架构管理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2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7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企业资源管理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5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5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企业品牌设置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远程会管会控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场外会议质量追踪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3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8" w:line="285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专属客户成功服务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7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7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623"/>
        </w:trPr>
        <w:tc>
          <w:tcPr>
            <w:tcW w:w="443" w:type="pct"/>
            <w:tcBorders>
              <w:right w:val="single" w:sz="6" w:space="0" w:color="000000"/>
            </w:tcBorders>
          </w:tcPr>
          <w:p w:rsidR="00ED6C3D" w:rsidRDefault="0027727C">
            <w:pPr>
              <w:pStyle w:val="TableParagraph"/>
              <w:spacing w:before="6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可</w:t>
            </w:r>
          </w:p>
          <w:p w:rsidR="00ED6C3D" w:rsidRDefault="0027727C">
            <w:pPr>
              <w:pStyle w:val="TableParagraph"/>
              <w:spacing w:before="17" w:line="285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附</w:t>
            </w: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>超大房间</w:t>
            </w:r>
          </w:p>
          <w:p w:rsidR="00ED6C3D" w:rsidRDefault="0027727C">
            <w:pPr>
              <w:pStyle w:val="TableParagraph"/>
              <w:spacing w:before="17" w:line="285" w:lineRule="exact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>（</w:t>
            </w:r>
            <w:r>
              <w:rPr>
                <w:color w:val="2C2F33"/>
                <w:sz w:val="16"/>
              </w:rPr>
              <w:t>500/1000/2000</w:t>
            </w:r>
            <w:r>
              <w:rPr>
                <w:color w:val="2C2F33"/>
                <w:sz w:val="16"/>
              </w:rPr>
              <w:t>）</w:t>
            </w:r>
          </w:p>
        </w:tc>
        <w:tc>
          <w:tcPr>
            <w:tcW w:w="1026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left="0" w:right="865"/>
              <w:jc w:val="righ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5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624"/>
        </w:trPr>
        <w:tc>
          <w:tcPr>
            <w:tcW w:w="443" w:type="pct"/>
            <w:vMerge w:val="restart"/>
            <w:tcBorders>
              <w:top w:val="nil"/>
              <w:righ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54" w:lineRule="auto"/>
              <w:ind w:left="129" w:right="118"/>
              <w:jc w:val="both"/>
              <w:rPr>
                <w:sz w:val="16"/>
              </w:rPr>
            </w:pPr>
            <w:r>
              <w:rPr>
                <w:sz w:val="16"/>
              </w:rPr>
              <w:t>加套餐</w:t>
            </w:r>
          </w:p>
        </w:tc>
        <w:tc>
          <w:tcPr>
            <w:tcW w:w="1547" w:type="pct"/>
            <w:tcBorders>
              <w:top w:val="nil"/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 xml:space="preserve">H.323/SIP </w:t>
            </w:r>
            <w:r>
              <w:rPr>
                <w:color w:val="2C2F33"/>
                <w:sz w:val="16"/>
              </w:rPr>
              <w:t>会议室连接</w:t>
            </w:r>
          </w:p>
          <w:p w:rsidR="00ED6C3D" w:rsidRDefault="0027727C">
            <w:pPr>
              <w:pStyle w:val="TableParagraph"/>
              <w:spacing w:before="18" w:line="285" w:lineRule="exact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>器</w:t>
            </w:r>
          </w:p>
        </w:tc>
        <w:tc>
          <w:tcPr>
            <w:tcW w:w="1026" w:type="pct"/>
            <w:tcBorders>
              <w:top w:val="nil"/>
            </w:tcBorders>
          </w:tcPr>
          <w:p w:rsidR="00ED6C3D" w:rsidRDefault="00ED6C3D">
            <w:pPr>
              <w:pStyle w:val="TableParagraph"/>
              <w:spacing w:before="17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left="98"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️</w:t>
            </w:r>
          </w:p>
        </w:tc>
        <w:tc>
          <w:tcPr>
            <w:tcW w:w="1982" w:type="pct"/>
            <w:tcBorders>
              <w:top w:val="nil"/>
            </w:tcBorders>
          </w:tcPr>
          <w:p w:rsidR="00ED6C3D" w:rsidRDefault="00ED6C3D">
            <w:pPr>
              <w:pStyle w:val="TableParagraph"/>
              <w:spacing w:before="17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>会议室（</w:t>
            </w:r>
            <w:r>
              <w:rPr>
                <w:color w:val="2C2F33"/>
                <w:sz w:val="16"/>
              </w:rPr>
              <w:t>Rooms</w:t>
            </w:r>
            <w:r>
              <w:rPr>
                <w:color w:val="2C2F33"/>
                <w:sz w:val="16"/>
              </w:rPr>
              <w:t>）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98"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623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>网络研讨会</w:t>
            </w:r>
          </w:p>
          <w:p w:rsidR="00ED6C3D" w:rsidRDefault="0027727C">
            <w:pPr>
              <w:pStyle w:val="TableParagraph"/>
              <w:spacing w:before="17" w:line="285" w:lineRule="exact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>（</w:t>
            </w:r>
            <w:r>
              <w:rPr>
                <w:color w:val="2C2F33"/>
                <w:sz w:val="16"/>
              </w:rPr>
              <w:t>Webinar</w:t>
            </w:r>
            <w:r>
              <w:rPr>
                <w:color w:val="2C2F33"/>
                <w:sz w:val="16"/>
              </w:rPr>
              <w:t>）</w:t>
            </w:r>
          </w:p>
        </w:tc>
        <w:tc>
          <w:tcPr>
            <w:tcW w:w="1026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left="98"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ED6C3D">
            <w:pPr>
              <w:pStyle w:val="TableParagraph"/>
              <w:spacing w:before="16"/>
              <w:ind w:left="0"/>
              <w:jc w:val="left"/>
              <w:rPr>
                <w:b/>
                <w:sz w:val="10"/>
              </w:rPr>
            </w:pPr>
          </w:p>
          <w:p w:rsidR="00ED6C3D" w:rsidRDefault="0027727C">
            <w:pPr>
              <w:pStyle w:val="TableParagraph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>电话会议服务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98"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4"/>
        </w:trPr>
        <w:tc>
          <w:tcPr>
            <w:tcW w:w="443" w:type="pct"/>
            <w:vMerge w:val="restart"/>
            <w:tcBorders>
              <w:right w:val="single" w:sz="6" w:space="0" w:color="000000"/>
            </w:tcBorders>
          </w:tcPr>
          <w:p w:rsidR="00ED6C3D" w:rsidRDefault="0027727C">
            <w:pPr>
              <w:pStyle w:val="TableParagraph"/>
              <w:spacing w:before="13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安</w:t>
            </w:r>
          </w:p>
          <w:p w:rsidR="00ED6C3D" w:rsidRDefault="0027727C">
            <w:pPr>
              <w:pStyle w:val="TableParagraph"/>
              <w:spacing w:before="17" w:line="290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全</w:t>
            </w: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8" w:line="285" w:lineRule="exact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 xml:space="preserve">AES 128 </w:t>
            </w:r>
            <w:r>
              <w:rPr>
                <w:color w:val="2C2F33"/>
                <w:sz w:val="16"/>
              </w:rPr>
              <w:t>位加密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7"/>
              <w:ind w:left="98"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7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  <w:tr w:rsidR="00ED6C3D">
        <w:trPr>
          <w:trHeight w:val="311"/>
        </w:trPr>
        <w:tc>
          <w:tcPr>
            <w:tcW w:w="443" w:type="pct"/>
            <w:vMerge/>
            <w:tcBorders>
              <w:top w:val="nil"/>
              <w:right w:val="single" w:sz="6" w:space="0" w:color="000000"/>
            </w:tcBorders>
          </w:tcPr>
          <w:p w:rsidR="00ED6C3D" w:rsidRDefault="00ED6C3D">
            <w:pPr>
              <w:rPr>
                <w:sz w:val="2"/>
                <w:szCs w:val="2"/>
              </w:rPr>
            </w:pPr>
          </w:p>
        </w:tc>
        <w:tc>
          <w:tcPr>
            <w:tcW w:w="1547" w:type="pct"/>
            <w:tcBorders>
              <w:left w:val="single" w:sz="6" w:space="0" w:color="000000"/>
            </w:tcBorders>
          </w:tcPr>
          <w:p w:rsidR="00ED6C3D" w:rsidRDefault="0027727C">
            <w:pPr>
              <w:pStyle w:val="TableParagraph"/>
              <w:spacing w:before="6" w:line="285" w:lineRule="exact"/>
              <w:ind w:left="102"/>
              <w:jc w:val="left"/>
              <w:rPr>
                <w:sz w:val="16"/>
              </w:rPr>
            </w:pPr>
            <w:r>
              <w:rPr>
                <w:color w:val="2C2F33"/>
                <w:sz w:val="16"/>
              </w:rPr>
              <w:t xml:space="preserve">AES 256 </w:t>
            </w:r>
            <w:r>
              <w:rPr>
                <w:color w:val="2C2F33"/>
                <w:sz w:val="16"/>
              </w:rPr>
              <w:t>位加密</w:t>
            </w:r>
          </w:p>
        </w:tc>
        <w:tc>
          <w:tcPr>
            <w:tcW w:w="1026" w:type="pct"/>
          </w:tcPr>
          <w:p w:rsidR="00ED6C3D" w:rsidRDefault="0027727C">
            <w:pPr>
              <w:pStyle w:val="TableParagraph"/>
              <w:spacing w:before="44"/>
              <w:ind w:left="98"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✖</w:t>
            </w:r>
            <w:r>
              <w:rPr>
                <w:rFonts w:ascii="Segoe UI Emoji" w:eastAsia="Segoe UI Emoji" w:hAnsi="Segoe UI Emoji" w:cs="Segoe UI Emoji"/>
                <w:color w:val="FF0000"/>
                <w:w w:val="60"/>
                <w:sz w:val="16"/>
                <w:szCs w:val="16"/>
              </w:rPr>
              <w:t>️</w:t>
            </w:r>
          </w:p>
        </w:tc>
        <w:tc>
          <w:tcPr>
            <w:tcW w:w="1982" w:type="pct"/>
          </w:tcPr>
          <w:p w:rsidR="00ED6C3D" w:rsidRDefault="0027727C">
            <w:pPr>
              <w:pStyle w:val="TableParagraph"/>
              <w:spacing w:before="44"/>
              <w:ind w:right="96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✔</w:t>
            </w:r>
            <w:r>
              <w:rPr>
                <w:rFonts w:ascii="Segoe UI Emoji" w:eastAsia="Segoe UI Emoji" w:hAnsi="Segoe UI Emoji" w:cs="Segoe UI Emoji"/>
                <w:w w:val="60"/>
                <w:sz w:val="16"/>
                <w:szCs w:val="16"/>
              </w:rPr>
              <w:t>️</w:t>
            </w:r>
          </w:p>
        </w:tc>
      </w:tr>
    </w:tbl>
    <w:p w:rsidR="00ED6C3D" w:rsidRDefault="00ED6C3D"/>
    <w:p w:rsidR="00ED6C3D" w:rsidRDefault="00ED6C3D"/>
    <w:sectPr w:rsidR="00ED6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7C" w:rsidRDefault="0027727C"/>
  </w:endnote>
  <w:endnote w:type="continuationSeparator" w:id="0">
    <w:p w:rsidR="0027727C" w:rsidRDefault="00277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7C" w:rsidRDefault="0027727C"/>
  </w:footnote>
  <w:footnote w:type="continuationSeparator" w:id="0">
    <w:p w:rsidR="0027727C" w:rsidRDefault="002772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EF3A1C"/>
    <w:multiLevelType w:val="singleLevel"/>
    <w:tmpl w:val="9DEF3A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iYTI2MDA1YjExYzkxMTNiMDVkOThhNTc3YzkzM2UifQ=="/>
  </w:docVars>
  <w:rsids>
    <w:rsidRoot w:val="00ED6C3D"/>
    <w:rsid w:val="0027727C"/>
    <w:rsid w:val="009A7095"/>
    <w:rsid w:val="00ED6C3D"/>
    <w:rsid w:val="00F95ED3"/>
    <w:rsid w:val="53BA7DF0"/>
    <w:rsid w:val="664F7160"/>
    <w:rsid w:val="712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D3006"/>
  <w15:docId w15:val="{673C60C3-02A4-484A-8BA0-57441C5E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="宋体" w:hAnsiTheme="minorHAnsi"/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pPr>
      <w:ind w:left="100"/>
      <w:jc w:val="center"/>
    </w:pPr>
    <w:rPr>
      <w:rFonts w:ascii="微软雅黑" w:eastAsia="微软雅黑" w:hAnsi="微软雅黑" w:cs="微软雅黑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>P R 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李易骏</dc:creator>
  <cp:lastModifiedBy>zys</cp:lastModifiedBy>
  <cp:revision>3</cp:revision>
  <dcterms:created xsi:type="dcterms:W3CDTF">2023-04-18T08:44:00Z</dcterms:created>
  <dcterms:modified xsi:type="dcterms:W3CDTF">2023-04-18T08:45:00Z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F52F00F799B84447B4AB57F160B180E7</vt:lpwstr>
  </property>
</Properties>
</file>