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E36" w:rsidRPr="004C1E36" w:rsidRDefault="00BD74DC" w:rsidP="004C1E36">
      <w:pPr>
        <w:jc w:val="center"/>
        <w:rPr>
          <w:rFonts w:ascii="微软雅黑" w:eastAsia="微软雅黑" w:hAnsi="微软雅黑"/>
          <w:b/>
          <w:sz w:val="28"/>
        </w:rPr>
      </w:pPr>
      <w:r w:rsidRPr="004C1E36">
        <w:rPr>
          <w:rFonts w:ascii="微软雅黑" w:eastAsia="微软雅黑" w:hAnsi="微软雅黑" w:hint="eastAsia"/>
          <w:b/>
          <w:sz w:val="28"/>
        </w:rPr>
        <w:t>南京</w:t>
      </w:r>
      <w:r w:rsidRPr="004C1E36">
        <w:rPr>
          <w:rFonts w:ascii="微软雅黑" w:eastAsia="微软雅黑" w:hAnsi="微软雅黑"/>
          <w:b/>
          <w:sz w:val="28"/>
        </w:rPr>
        <w:t>信息工程大学学生注册系统说明</w:t>
      </w:r>
    </w:p>
    <w:p w:rsidR="004C1E36" w:rsidRPr="00E00C39" w:rsidRDefault="004C1E36" w:rsidP="00E00C39">
      <w:pPr>
        <w:jc w:val="center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 xml:space="preserve">                                                      </w:t>
      </w:r>
      <w:r>
        <w:rPr>
          <w:rFonts w:ascii="微软雅黑" w:eastAsia="微软雅黑" w:hAnsi="微软雅黑" w:hint="eastAsia"/>
          <w:b/>
          <w:sz w:val="22"/>
        </w:rPr>
        <w:t>-</w:t>
      </w:r>
      <w:r>
        <w:rPr>
          <w:rFonts w:ascii="微软雅黑" w:eastAsia="微软雅黑" w:hAnsi="微软雅黑"/>
          <w:b/>
          <w:sz w:val="22"/>
        </w:rPr>
        <w:t>-</w:t>
      </w:r>
      <w:r w:rsidR="00BD74DC" w:rsidRPr="004C1E36">
        <w:rPr>
          <w:rFonts w:ascii="微软雅黑" w:eastAsia="微软雅黑" w:hAnsi="微软雅黑"/>
          <w:b/>
          <w:sz w:val="22"/>
        </w:rPr>
        <w:t>学院副书记</w:t>
      </w:r>
    </w:p>
    <w:p w:rsidR="00BD74DC" w:rsidRPr="00E00C39" w:rsidRDefault="004C1E36" w:rsidP="00E00C3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登录</w:t>
      </w:r>
      <w:r w:rsidRPr="00E00C39">
        <w:rPr>
          <w:rFonts w:ascii="微软雅黑" w:eastAsia="微软雅黑" w:hAnsi="微软雅黑"/>
          <w:sz w:val="24"/>
          <w:szCs w:val="24"/>
        </w:rPr>
        <w:t>网址</w:t>
      </w:r>
      <w:hyperlink r:id="rId7" w:history="1">
        <w:r w:rsidR="00982ECB" w:rsidRPr="00982ECB">
          <w:rPr>
            <w:rFonts w:ascii="微软雅黑" w:eastAsia="微软雅黑" w:hAnsi="微软雅黑"/>
            <w:sz w:val="24"/>
            <w:szCs w:val="24"/>
          </w:rPr>
          <w:t>http://regist.nuist.edu.cn/nxg_register_manage/index</w:t>
        </w:r>
      </w:hyperlink>
      <w:r w:rsidR="00BD74DC" w:rsidRPr="00E00C39">
        <w:rPr>
          <w:rFonts w:ascii="微软雅黑" w:eastAsia="微软雅黑" w:hAnsi="微软雅黑" w:hint="eastAsia"/>
          <w:sz w:val="24"/>
          <w:szCs w:val="24"/>
        </w:rPr>
        <w:t>直接进入</w:t>
      </w:r>
      <w:r w:rsidR="00BD74DC" w:rsidRPr="00E00C39">
        <w:rPr>
          <w:rFonts w:ascii="微软雅黑" w:eastAsia="微软雅黑" w:hAnsi="微软雅黑"/>
          <w:sz w:val="24"/>
          <w:szCs w:val="24"/>
        </w:rPr>
        <w:t>学生注册系统后台。</w:t>
      </w:r>
    </w:p>
    <w:p w:rsidR="00BD74DC" w:rsidRPr="00E00C39" w:rsidRDefault="00BD74DC" w:rsidP="00E00C39">
      <w:pPr>
        <w:pStyle w:val="a6"/>
        <w:ind w:left="360" w:firstLineChars="0"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1.1若有</w:t>
      </w:r>
      <w:r w:rsidRPr="00E00C39">
        <w:rPr>
          <w:rFonts w:ascii="微软雅黑" w:eastAsia="微软雅黑" w:hAnsi="微软雅黑"/>
          <w:sz w:val="24"/>
          <w:szCs w:val="24"/>
        </w:rPr>
        <w:t>多重身份，点击右上</w:t>
      </w:r>
      <w:r w:rsidRPr="00E00C39">
        <w:rPr>
          <w:rFonts w:ascii="微软雅黑" w:eastAsia="微软雅黑" w:hAnsi="微软雅黑" w:hint="eastAsia"/>
          <w:sz w:val="24"/>
          <w:szCs w:val="24"/>
        </w:rPr>
        <w:t>角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角色</w:t>
      </w:r>
      <w:r w:rsidRPr="00E00C39">
        <w:rPr>
          <w:rFonts w:ascii="微软雅黑" w:eastAsia="微软雅黑" w:hAnsi="微软雅黑"/>
          <w:sz w:val="24"/>
          <w:szCs w:val="24"/>
        </w:rPr>
        <w:t>切换”</w:t>
      </w:r>
      <w:r w:rsidR="0008323D" w:rsidRPr="00E00C39">
        <w:rPr>
          <w:rFonts w:ascii="微软雅黑" w:eastAsia="微软雅黑" w:hAnsi="微软雅黑" w:hint="eastAsia"/>
          <w:sz w:val="24"/>
          <w:szCs w:val="24"/>
        </w:rPr>
        <w:t>进行</w:t>
      </w:r>
      <w:r w:rsidR="0008323D" w:rsidRPr="00E00C39">
        <w:rPr>
          <w:rFonts w:ascii="微软雅黑" w:eastAsia="微软雅黑" w:hAnsi="微软雅黑"/>
          <w:sz w:val="24"/>
          <w:szCs w:val="24"/>
        </w:rPr>
        <w:t>操作。</w:t>
      </w:r>
    </w:p>
    <w:p w:rsidR="0008323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4150" cy="2595245"/>
            <wp:effectExtent l="0" t="0" r="0" b="0"/>
            <wp:docPr id="7" name="图片 7" descr="C:\Users\Edianzu\Desktop\学院副书记\学院副书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anzu\Desktop\学院副书记\学院副书记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3D" w:rsidRPr="00E00C39" w:rsidRDefault="0008323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2、“角色</w:t>
      </w:r>
      <w:r w:rsidRPr="00E00C39">
        <w:rPr>
          <w:rFonts w:ascii="微软雅黑" w:eastAsia="微软雅黑" w:hAnsi="微软雅黑"/>
          <w:sz w:val="24"/>
          <w:szCs w:val="24"/>
        </w:rPr>
        <w:t>分配</w:t>
      </w:r>
      <w:r w:rsidRPr="00E00C39">
        <w:rPr>
          <w:rFonts w:ascii="微软雅黑" w:eastAsia="微软雅黑" w:hAnsi="微软雅黑" w:hint="eastAsia"/>
          <w:sz w:val="24"/>
          <w:szCs w:val="24"/>
        </w:rPr>
        <w:t>”包括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分配</w:t>
      </w:r>
      <w:r w:rsidRPr="00E00C39">
        <w:rPr>
          <w:rFonts w:ascii="微软雅黑" w:eastAsia="微软雅黑" w:hAnsi="微软雅黑"/>
          <w:sz w:val="24"/>
          <w:szCs w:val="24"/>
        </w:rPr>
        <w:t>辅导员”</w:t>
      </w:r>
      <w:r w:rsidRPr="00E00C39">
        <w:rPr>
          <w:rFonts w:ascii="微软雅黑" w:eastAsia="微软雅黑" w:hAnsi="微软雅黑" w:hint="eastAsia"/>
          <w:sz w:val="24"/>
          <w:szCs w:val="24"/>
        </w:rPr>
        <w:t>、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分配学生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和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数据总览”</w:t>
      </w:r>
      <w:r w:rsidRPr="00E00C39">
        <w:rPr>
          <w:rFonts w:ascii="微软雅黑" w:eastAsia="微软雅黑" w:hAnsi="微软雅黑" w:hint="eastAsia"/>
          <w:sz w:val="24"/>
          <w:szCs w:val="24"/>
        </w:rPr>
        <w:t>三个</w:t>
      </w:r>
      <w:r w:rsidRPr="00E00C39">
        <w:rPr>
          <w:rFonts w:ascii="微软雅黑" w:eastAsia="微软雅黑" w:hAnsi="微软雅黑"/>
          <w:sz w:val="24"/>
          <w:szCs w:val="24"/>
        </w:rPr>
        <w:t>菜单。</w:t>
      </w:r>
    </w:p>
    <w:p w:rsidR="0008323D" w:rsidRPr="00E00C39" w:rsidRDefault="0008323D" w:rsidP="00E00C39">
      <w:pPr>
        <w:ind w:leftChars="150" w:left="315"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2.1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分配</w:t>
      </w:r>
      <w:r w:rsidRPr="00E00C39">
        <w:rPr>
          <w:rFonts w:ascii="微软雅黑" w:eastAsia="微软雅黑" w:hAnsi="微软雅黑"/>
          <w:sz w:val="24"/>
          <w:szCs w:val="24"/>
        </w:rPr>
        <w:t>辅导员”</w:t>
      </w:r>
      <w:r w:rsidRPr="00E00C39">
        <w:rPr>
          <w:rFonts w:ascii="微软雅黑" w:eastAsia="微软雅黑" w:hAnsi="微软雅黑" w:hint="eastAsia"/>
          <w:sz w:val="24"/>
          <w:szCs w:val="24"/>
        </w:rPr>
        <w:t>菜单，</w:t>
      </w:r>
      <w:r w:rsidRPr="00E00C39">
        <w:rPr>
          <w:rFonts w:ascii="微软雅黑" w:eastAsia="微软雅黑" w:hAnsi="微软雅黑"/>
          <w:sz w:val="24"/>
          <w:szCs w:val="24"/>
        </w:rPr>
        <w:t>此处为</w:t>
      </w:r>
      <w:r w:rsidRPr="00E00C39">
        <w:rPr>
          <w:rFonts w:ascii="微软雅黑" w:eastAsia="微软雅黑" w:hAnsi="微软雅黑" w:hint="eastAsia"/>
          <w:sz w:val="24"/>
          <w:szCs w:val="24"/>
        </w:rPr>
        <w:t>设置</w:t>
      </w:r>
      <w:r w:rsidRPr="00E00C39">
        <w:rPr>
          <w:rFonts w:ascii="微软雅黑" w:eastAsia="微软雅黑" w:hAnsi="微软雅黑"/>
          <w:sz w:val="24"/>
          <w:szCs w:val="24"/>
        </w:rPr>
        <w:t>本学院所属</w:t>
      </w:r>
      <w:r w:rsidRPr="00E00C39">
        <w:rPr>
          <w:rFonts w:ascii="微软雅黑" w:eastAsia="微软雅黑" w:hAnsi="微软雅黑" w:hint="eastAsia"/>
          <w:sz w:val="24"/>
          <w:szCs w:val="24"/>
        </w:rPr>
        <w:t>的</w:t>
      </w:r>
      <w:r w:rsidRPr="00E00C39">
        <w:rPr>
          <w:rFonts w:ascii="微软雅黑" w:eastAsia="微软雅黑" w:hAnsi="微软雅黑"/>
          <w:sz w:val="24"/>
          <w:szCs w:val="24"/>
        </w:rPr>
        <w:t>辅导员名单</w:t>
      </w:r>
      <w:r w:rsidRPr="00E00C39">
        <w:rPr>
          <w:rFonts w:ascii="微软雅黑" w:eastAsia="微软雅黑" w:hAnsi="微软雅黑" w:hint="eastAsia"/>
          <w:sz w:val="24"/>
          <w:szCs w:val="24"/>
        </w:rPr>
        <w:t>。点击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新增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可以添</w:t>
      </w:r>
      <w:r w:rsidRPr="00E00C39">
        <w:rPr>
          <w:rFonts w:ascii="微软雅黑" w:eastAsia="微软雅黑" w:hAnsi="微软雅黑"/>
          <w:sz w:val="24"/>
          <w:szCs w:val="24"/>
        </w:rPr>
        <w:t>加辅导员</w:t>
      </w:r>
      <w:r w:rsidRPr="00E00C39">
        <w:rPr>
          <w:rFonts w:ascii="微软雅黑" w:eastAsia="微软雅黑" w:hAnsi="微软雅黑" w:hint="eastAsia"/>
          <w:sz w:val="24"/>
          <w:szCs w:val="24"/>
        </w:rPr>
        <w:t>，工号</w:t>
      </w:r>
      <w:r w:rsidRPr="00E00C39">
        <w:rPr>
          <w:rFonts w:ascii="微软雅黑" w:eastAsia="微软雅黑" w:hAnsi="微软雅黑"/>
          <w:sz w:val="24"/>
          <w:szCs w:val="24"/>
        </w:rPr>
        <w:t>处支持工资号</w:t>
      </w:r>
      <w:r w:rsidRPr="00E00C39">
        <w:rPr>
          <w:rFonts w:ascii="微软雅黑" w:eastAsia="微软雅黑" w:hAnsi="微软雅黑" w:hint="eastAsia"/>
          <w:sz w:val="24"/>
          <w:szCs w:val="24"/>
        </w:rPr>
        <w:t>和</w:t>
      </w:r>
      <w:r w:rsidRPr="00E00C39">
        <w:rPr>
          <w:rFonts w:ascii="微软雅黑" w:eastAsia="微软雅黑" w:hAnsi="微软雅黑"/>
          <w:sz w:val="24"/>
          <w:szCs w:val="24"/>
        </w:rPr>
        <w:t>姓名的</w:t>
      </w:r>
      <w:r w:rsidRPr="00E00C39">
        <w:rPr>
          <w:rFonts w:ascii="微软雅黑" w:eastAsia="微软雅黑" w:hAnsi="微软雅黑" w:hint="eastAsia"/>
          <w:sz w:val="24"/>
          <w:szCs w:val="24"/>
        </w:rPr>
        <w:t>模糊检索</w:t>
      </w:r>
      <w:r w:rsidR="003B0D7F"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="003B0D7F" w:rsidRPr="00E00C39">
        <w:rPr>
          <w:rFonts w:ascii="微软雅黑" w:eastAsia="微软雅黑" w:hAnsi="微软雅黑"/>
          <w:sz w:val="24"/>
          <w:szCs w:val="24"/>
        </w:rPr>
        <w:t>“</w:t>
      </w:r>
      <w:r w:rsidR="003B0D7F" w:rsidRPr="00E00C39">
        <w:rPr>
          <w:rFonts w:ascii="微软雅黑" w:eastAsia="微软雅黑" w:hAnsi="微软雅黑" w:hint="eastAsia"/>
          <w:sz w:val="24"/>
          <w:szCs w:val="24"/>
        </w:rPr>
        <w:t>添加</w:t>
      </w:r>
      <w:r w:rsidR="003B0D7F" w:rsidRPr="00E00C39">
        <w:rPr>
          <w:rFonts w:ascii="微软雅黑" w:eastAsia="微软雅黑" w:hAnsi="微软雅黑"/>
          <w:sz w:val="24"/>
          <w:szCs w:val="24"/>
        </w:rPr>
        <w:t>”</w:t>
      </w:r>
      <w:r w:rsidR="003B0D7F" w:rsidRPr="00E00C39">
        <w:rPr>
          <w:rFonts w:ascii="微软雅黑" w:eastAsia="微软雅黑" w:hAnsi="微软雅黑" w:hint="eastAsia"/>
          <w:sz w:val="24"/>
          <w:szCs w:val="24"/>
        </w:rPr>
        <w:t>即可</w:t>
      </w:r>
      <w:r w:rsidR="003B0D7F" w:rsidRPr="00E00C39">
        <w:rPr>
          <w:rFonts w:ascii="微软雅黑" w:eastAsia="微软雅黑" w:hAnsi="微软雅黑"/>
          <w:sz w:val="24"/>
          <w:szCs w:val="24"/>
        </w:rPr>
        <w:t>保存成功</w:t>
      </w:r>
      <w:r w:rsidRPr="00E00C39">
        <w:rPr>
          <w:rFonts w:ascii="微软雅黑" w:eastAsia="微软雅黑" w:hAnsi="微软雅黑"/>
          <w:sz w:val="24"/>
          <w:szCs w:val="24"/>
        </w:rPr>
        <w:t>。</w:t>
      </w:r>
    </w:p>
    <w:p w:rsidR="0008323D" w:rsidRPr="00E00C39" w:rsidRDefault="00663EC1" w:rsidP="00E00C39">
      <w:pPr>
        <w:ind w:firstLine="20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59070" cy="2584450"/>
            <wp:effectExtent l="0" t="0" r="0" b="6350"/>
            <wp:docPr id="8" name="图片 8" descr="C:\Users\Edianzu\Desktop\学院副书记\学院副书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anzu\Desktop\学院副书记\学院副书记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7F" w:rsidRPr="00E00C39" w:rsidRDefault="003B0D7F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/>
          <w:sz w:val="24"/>
          <w:szCs w:val="24"/>
        </w:rPr>
        <w:t>2.2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分配</w:t>
      </w:r>
      <w:r w:rsidRPr="00E00C39">
        <w:rPr>
          <w:rFonts w:ascii="微软雅黑" w:eastAsia="微软雅黑" w:hAnsi="微软雅黑"/>
          <w:sz w:val="24"/>
          <w:szCs w:val="24"/>
        </w:rPr>
        <w:t>学生”</w:t>
      </w:r>
      <w:r w:rsidRPr="00E00C39">
        <w:rPr>
          <w:rFonts w:ascii="微软雅黑" w:eastAsia="微软雅黑" w:hAnsi="微软雅黑" w:hint="eastAsia"/>
          <w:sz w:val="24"/>
          <w:szCs w:val="24"/>
        </w:rPr>
        <w:t>菜单</w:t>
      </w:r>
      <w:r w:rsidR="00C42ABE" w:rsidRPr="00E00C39">
        <w:rPr>
          <w:rFonts w:ascii="微软雅黑" w:eastAsia="微软雅黑" w:hAnsi="微软雅黑" w:hint="eastAsia"/>
          <w:sz w:val="24"/>
          <w:szCs w:val="24"/>
        </w:rPr>
        <w:t>，</w:t>
      </w:r>
      <w:r w:rsidR="00C42ABE" w:rsidRPr="00E00C39">
        <w:rPr>
          <w:rFonts w:ascii="微软雅黑" w:eastAsia="微软雅黑" w:hAnsi="微软雅黑"/>
          <w:sz w:val="24"/>
          <w:szCs w:val="24"/>
        </w:rPr>
        <w:t>此处为</w:t>
      </w:r>
      <w:r w:rsidR="00C42ABE" w:rsidRPr="00E00C39">
        <w:rPr>
          <w:rFonts w:ascii="微软雅黑" w:eastAsia="微软雅黑" w:hAnsi="微软雅黑" w:hint="eastAsia"/>
          <w:sz w:val="24"/>
          <w:szCs w:val="24"/>
        </w:rPr>
        <w:t>设置</w:t>
      </w:r>
      <w:r w:rsidR="00C42ABE" w:rsidRPr="00E00C39">
        <w:rPr>
          <w:rFonts w:ascii="微软雅黑" w:eastAsia="微软雅黑" w:hAnsi="微软雅黑"/>
          <w:sz w:val="24"/>
          <w:szCs w:val="24"/>
        </w:rPr>
        <w:t>本学院所属</w:t>
      </w:r>
      <w:r w:rsidR="00C42ABE" w:rsidRPr="00E00C39">
        <w:rPr>
          <w:rFonts w:ascii="微软雅黑" w:eastAsia="微软雅黑" w:hAnsi="微软雅黑" w:hint="eastAsia"/>
          <w:sz w:val="24"/>
          <w:szCs w:val="24"/>
        </w:rPr>
        <w:t>的</w:t>
      </w:r>
      <w:r w:rsidR="00C42ABE" w:rsidRPr="00E00C39">
        <w:rPr>
          <w:rFonts w:ascii="微软雅黑" w:eastAsia="微软雅黑" w:hAnsi="微软雅黑"/>
          <w:sz w:val="24"/>
          <w:szCs w:val="24"/>
        </w:rPr>
        <w:t>辅导员</w:t>
      </w:r>
      <w:r w:rsidR="00C42ABE" w:rsidRPr="00E00C39">
        <w:rPr>
          <w:rFonts w:ascii="微软雅黑" w:eastAsia="微软雅黑" w:hAnsi="微软雅黑" w:hint="eastAsia"/>
          <w:sz w:val="24"/>
          <w:szCs w:val="24"/>
        </w:rPr>
        <w:t>下</w:t>
      </w:r>
      <w:r w:rsidR="00C42ABE" w:rsidRPr="00E00C39">
        <w:rPr>
          <w:rFonts w:ascii="微软雅黑" w:eastAsia="微软雅黑" w:hAnsi="微软雅黑"/>
          <w:sz w:val="24"/>
          <w:szCs w:val="24"/>
        </w:rPr>
        <w:t>学生名单</w:t>
      </w:r>
      <w:r w:rsidR="00C42ABE" w:rsidRPr="00E00C39">
        <w:rPr>
          <w:rFonts w:ascii="微软雅黑" w:eastAsia="微软雅黑" w:hAnsi="微软雅黑" w:hint="eastAsia"/>
          <w:sz w:val="24"/>
          <w:szCs w:val="24"/>
        </w:rPr>
        <w:t>。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（注：</w:t>
      </w:r>
      <w:r w:rsidRPr="00E00C39">
        <w:rPr>
          <w:rFonts w:ascii="微软雅黑" w:eastAsia="微软雅黑" w:hAnsi="微软雅黑"/>
          <w:color w:val="FF0000"/>
          <w:sz w:val="24"/>
          <w:szCs w:val="24"/>
        </w:rPr>
        <w:t>此处菜单主要为辅导员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添加</w:t>
      </w:r>
      <w:r w:rsidRPr="00E00C39">
        <w:rPr>
          <w:rFonts w:ascii="微软雅黑" w:eastAsia="微软雅黑" w:hAnsi="微软雅黑"/>
          <w:color w:val="FF0000"/>
          <w:sz w:val="24"/>
          <w:szCs w:val="24"/>
        </w:rPr>
        <w:t>学生使用，学院副书记可以查看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学生</w:t>
      </w:r>
      <w:r w:rsidRPr="00E00C39">
        <w:rPr>
          <w:rFonts w:ascii="微软雅黑" w:eastAsia="微软雅黑" w:hAnsi="微软雅黑"/>
          <w:color w:val="FF0000"/>
          <w:sz w:val="24"/>
          <w:szCs w:val="24"/>
        </w:rPr>
        <w:t>名单或额外给对应辅导员添加学生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）</w:t>
      </w:r>
      <w:r w:rsidRPr="00E00C39">
        <w:rPr>
          <w:rFonts w:ascii="微软雅黑" w:eastAsia="微软雅黑" w:hAnsi="微软雅黑" w:hint="eastAsia"/>
          <w:sz w:val="24"/>
          <w:szCs w:val="24"/>
        </w:rPr>
        <w:t>。选中</w:t>
      </w:r>
      <w:r w:rsidRPr="00E00C39">
        <w:rPr>
          <w:rFonts w:ascii="微软雅黑" w:eastAsia="微软雅黑" w:hAnsi="微软雅黑"/>
          <w:sz w:val="24"/>
          <w:szCs w:val="24"/>
        </w:rPr>
        <w:t>对应辅导员，</w:t>
      </w:r>
      <w:r w:rsidRPr="00E00C39">
        <w:rPr>
          <w:rFonts w:ascii="微软雅黑" w:eastAsia="微软雅黑" w:hAnsi="微软雅黑" w:hint="eastAsia"/>
          <w:sz w:val="24"/>
          <w:szCs w:val="24"/>
        </w:rPr>
        <w:t>按照右侧</w:t>
      </w:r>
      <w:r w:rsidRPr="00E00C39">
        <w:rPr>
          <w:rFonts w:ascii="微软雅黑" w:eastAsia="微软雅黑" w:hAnsi="微软雅黑"/>
          <w:sz w:val="24"/>
          <w:szCs w:val="24"/>
        </w:rPr>
        <w:t>搜索栏查找对应学生</w:t>
      </w:r>
      <w:r w:rsidRPr="00E00C39">
        <w:rPr>
          <w:rFonts w:ascii="微软雅黑" w:eastAsia="微软雅黑" w:hAnsi="微软雅黑" w:hint="eastAsia"/>
          <w:sz w:val="24"/>
          <w:szCs w:val="24"/>
        </w:rPr>
        <w:t>，选中后</w:t>
      </w:r>
      <w:r w:rsidRPr="00E00C39">
        <w:rPr>
          <w:rFonts w:ascii="微软雅黑" w:eastAsia="微软雅黑" w:hAnsi="微软雅黑"/>
          <w:sz w:val="24"/>
          <w:szCs w:val="24"/>
        </w:rPr>
        <w:t>点击“</w:t>
      </w:r>
      <w:r w:rsidRPr="00E00C39">
        <w:rPr>
          <w:rFonts w:ascii="微软雅黑" w:eastAsia="微软雅黑" w:hAnsi="微软雅黑" w:hint="eastAsia"/>
          <w:sz w:val="24"/>
          <w:szCs w:val="24"/>
        </w:rPr>
        <w:t>添加</w:t>
      </w:r>
      <w:r w:rsidRPr="00E00C39">
        <w:rPr>
          <w:rFonts w:ascii="微软雅黑" w:eastAsia="微软雅黑" w:hAnsi="微软雅黑"/>
          <w:sz w:val="24"/>
          <w:szCs w:val="24"/>
        </w:rPr>
        <w:t>学生”</w:t>
      </w:r>
      <w:r w:rsidRPr="00E00C39">
        <w:rPr>
          <w:rFonts w:ascii="微软雅黑" w:eastAsia="微软雅黑" w:hAnsi="微软雅黑" w:hint="eastAsia"/>
          <w:sz w:val="24"/>
          <w:szCs w:val="24"/>
        </w:rPr>
        <w:t>即可</w:t>
      </w:r>
      <w:r w:rsidRPr="00E00C39">
        <w:rPr>
          <w:rFonts w:ascii="微软雅黑" w:eastAsia="微软雅黑" w:hAnsi="微软雅黑"/>
          <w:sz w:val="24"/>
          <w:szCs w:val="24"/>
        </w:rPr>
        <w:t>。</w:t>
      </w:r>
    </w:p>
    <w:p w:rsidR="003B0D7F" w:rsidRPr="00E00C39" w:rsidRDefault="00663EC1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945" cy="2590165"/>
            <wp:effectExtent l="0" t="0" r="1905" b="635"/>
            <wp:docPr id="9" name="图片 9" descr="C:\Users\Edianzu\Desktop\学院副书记\学院副书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anzu\Desktop\学院副书记\学院副书记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BE" w:rsidRPr="00E00C39" w:rsidRDefault="00C42ABE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 xml:space="preserve">   2.3点击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数据总览”</w:t>
      </w:r>
      <w:r w:rsidRPr="00E00C39">
        <w:rPr>
          <w:rFonts w:ascii="微软雅黑" w:eastAsia="微软雅黑" w:hAnsi="微软雅黑" w:hint="eastAsia"/>
          <w:sz w:val="24"/>
          <w:szCs w:val="24"/>
        </w:rPr>
        <w:t>菜单，</w:t>
      </w:r>
      <w:r w:rsidRPr="00E00C39">
        <w:rPr>
          <w:rFonts w:ascii="微软雅黑" w:eastAsia="微软雅黑" w:hAnsi="微软雅黑"/>
          <w:sz w:val="24"/>
          <w:szCs w:val="24"/>
        </w:rPr>
        <w:t>此处为</w:t>
      </w:r>
      <w:r w:rsidRPr="00E00C39">
        <w:rPr>
          <w:rFonts w:ascii="微软雅黑" w:eastAsia="微软雅黑" w:hAnsi="微软雅黑" w:hint="eastAsia"/>
          <w:sz w:val="24"/>
          <w:szCs w:val="24"/>
        </w:rPr>
        <w:t>查看</w:t>
      </w:r>
      <w:r w:rsidRPr="00E00C39">
        <w:rPr>
          <w:rFonts w:ascii="微软雅黑" w:eastAsia="微软雅黑" w:hAnsi="微软雅黑"/>
          <w:sz w:val="24"/>
          <w:szCs w:val="24"/>
        </w:rPr>
        <w:t>所有学生</w:t>
      </w:r>
      <w:r w:rsidR="00FA7870" w:rsidRPr="00E00C39">
        <w:rPr>
          <w:rFonts w:ascii="微软雅黑" w:eastAsia="微软雅黑" w:hAnsi="微软雅黑" w:hint="eastAsia"/>
          <w:sz w:val="24"/>
          <w:szCs w:val="24"/>
        </w:rPr>
        <w:t>所有</w:t>
      </w:r>
      <w:r w:rsidR="00FA7870" w:rsidRPr="00E00C39">
        <w:rPr>
          <w:rFonts w:ascii="微软雅黑" w:eastAsia="微软雅黑" w:hAnsi="微软雅黑"/>
          <w:sz w:val="24"/>
          <w:szCs w:val="24"/>
        </w:rPr>
        <w:t>学生且</w:t>
      </w:r>
      <w:r w:rsidR="00FA7870" w:rsidRPr="00E00C39">
        <w:rPr>
          <w:rFonts w:ascii="微软雅黑" w:eastAsia="微软雅黑" w:hAnsi="微软雅黑" w:hint="eastAsia"/>
          <w:sz w:val="24"/>
          <w:szCs w:val="24"/>
        </w:rPr>
        <w:t>分配辅导员</w:t>
      </w:r>
      <w:r w:rsidR="00FA7870" w:rsidRPr="00E00C39">
        <w:rPr>
          <w:rFonts w:ascii="微软雅黑" w:eastAsia="微软雅黑" w:hAnsi="微软雅黑"/>
          <w:sz w:val="24"/>
          <w:szCs w:val="24"/>
        </w:rPr>
        <w:t>的学生。</w:t>
      </w:r>
    </w:p>
    <w:p w:rsidR="00FA7870" w:rsidRPr="00E00C39" w:rsidRDefault="00663EC1" w:rsidP="00E00C39">
      <w:pPr>
        <w:ind w:firstLine="20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59070" cy="2579370"/>
            <wp:effectExtent l="0" t="0" r="0" b="0"/>
            <wp:docPr id="10" name="图片 10" descr="C:\Users\Edianzu\Desktop\学院副书记\学院副书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anzu\Desktop\学院副书记\学院副书记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70" w:rsidRPr="00E00C39" w:rsidRDefault="00FA7870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3、“基本设置”包括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时间</w:t>
      </w:r>
      <w:r w:rsidRPr="00E00C39">
        <w:rPr>
          <w:rFonts w:ascii="微软雅黑" w:eastAsia="微软雅黑" w:hAnsi="微软雅黑"/>
          <w:sz w:val="24"/>
          <w:szCs w:val="24"/>
        </w:rPr>
        <w:t>配置”</w:t>
      </w:r>
      <w:r w:rsidRPr="00E00C39">
        <w:rPr>
          <w:rFonts w:ascii="微软雅黑" w:eastAsia="微软雅黑" w:hAnsi="微软雅黑" w:hint="eastAsia"/>
          <w:sz w:val="24"/>
          <w:szCs w:val="24"/>
        </w:rPr>
        <w:t>和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注册</w:t>
      </w:r>
      <w:r w:rsidRPr="00E00C39">
        <w:rPr>
          <w:rFonts w:ascii="微软雅黑" w:eastAsia="微软雅黑" w:hAnsi="微软雅黑"/>
          <w:sz w:val="24"/>
          <w:szCs w:val="24"/>
        </w:rPr>
        <w:t>开关设置”</w:t>
      </w:r>
      <w:r w:rsidRPr="00E00C39">
        <w:rPr>
          <w:rFonts w:ascii="微软雅黑" w:eastAsia="微软雅黑" w:hAnsi="微软雅黑" w:hint="eastAsia"/>
          <w:sz w:val="24"/>
          <w:szCs w:val="24"/>
        </w:rPr>
        <w:t>两个</w:t>
      </w:r>
      <w:r w:rsidRPr="00E00C39">
        <w:rPr>
          <w:rFonts w:ascii="微软雅黑" w:eastAsia="微软雅黑" w:hAnsi="微软雅黑"/>
          <w:sz w:val="24"/>
          <w:szCs w:val="24"/>
        </w:rPr>
        <w:t>菜单。</w:t>
      </w:r>
    </w:p>
    <w:p w:rsidR="00FA7870" w:rsidRPr="00E00C39" w:rsidRDefault="00FA7870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 xml:space="preserve">   3.1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时间</w:t>
      </w:r>
      <w:r w:rsidRPr="00E00C39">
        <w:rPr>
          <w:rFonts w:ascii="微软雅黑" w:eastAsia="微软雅黑" w:hAnsi="微软雅黑"/>
          <w:sz w:val="24"/>
          <w:szCs w:val="24"/>
        </w:rPr>
        <w:t>配置”</w:t>
      </w:r>
      <w:r w:rsidRPr="00E00C39">
        <w:rPr>
          <w:rFonts w:ascii="微软雅黑" w:eastAsia="微软雅黑" w:hAnsi="微软雅黑" w:hint="eastAsia"/>
          <w:sz w:val="24"/>
          <w:szCs w:val="24"/>
        </w:rPr>
        <w:t>菜单，</w:t>
      </w:r>
      <w:r w:rsidRPr="00E00C39">
        <w:rPr>
          <w:rFonts w:ascii="微软雅黑" w:eastAsia="微软雅黑" w:hAnsi="微软雅黑"/>
          <w:sz w:val="24"/>
          <w:szCs w:val="24"/>
        </w:rPr>
        <w:t>此处为</w:t>
      </w:r>
      <w:r w:rsidRPr="00E00C39">
        <w:rPr>
          <w:rFonts w:ascii="微软雅黑" w:eastAsia="微软雅黑" w:hAnsi="微软雅黑" w:hint="eastAsia"/>
          <w:sz w:val="24"/>
          <w:szCs w:val="24"/>
        </w:rPr>
        <w:t>设置</w:t>
      </w:r>
      <w:r w:rsidRPr="00E00C39">
        <w:rPr>
          <w:rFonts w:ascii="微软雅黑" w:eastAsia="微软雅黑" w:hAnsi="微软雅黑"/>
          <w:sz w:val="24"/>
          <w:szCs w:val="24"/>
        </w:rPr>
        <w:t>申请缓缴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的缓缴天数</w:t>
      </w:r>
      <w:r w:rsidRPr="00E00C39">
        <w:rPr>
          <w:rFonts w:ascii="微软雅黑" w:eastAsia="微软雅黑" w:hAnsi="微软雅黑" w:hint="eastAsia"/>
          <w:sz w:val="24"/>
          <w:szCs w:val="24"/>
        </w:rPr>
        <w:t>。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（</w:t>
      </w:r>
      <w:r w:rsidRPr="00E00C39">
        <w:rPr>
          <w:rFonts w:ascii="微软雅黑" w:eastAsia="微软雅黑" w:hAnsi="微软雅黑"/>
          <w:color w:val="FF0000"/>
          <w:sz w:val="24"/>
          <w:szCs w:val="24"/>
        </w:rPr>
        <w:t>此缓缴天数仅针对后续审核生效，缓缴费到期日为审批日期自动叠加缓缴天数日期，请知晓。</w:t>
      </w:r>
      <w:r w:rsidRPr="00E00C39">
        <w:rPr>
          <w:rFonts w:ascii="微软雅黑" w:eastAsia="微软雅黑" w:hAnsi="微软雅黑" w:hint="eastAsia"/>
          <w:color w:val="FF0000"/>
          <w:sz w:val="24"/>
          <w:szCs w:val="24"/>
        </w:rPr>
        <w:t>）</w:t>
      </w:r>
    </w:p>
    <w:p w:rsidR="00FA7870" w:rsidRPr="00E00C39" w:rsidRDefault="00663EC1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9865" cy="2574290"/>
            <wp:effectExtent l="0" t="0" r="6985" b="0"/>
            <wp:docPr id="11" name="图片 11" descr="C:\Users\Edianzu\Desktop\学院副书记\学院副书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anzu\Desktop\学院副书记\学院副书记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4F" w:rsidRPr="00E00C39" w:rsidRDefault="003E404F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 xml:space="preserve">   3.2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="00663EC1">
        <w:rPr>
          <w:rFonts w:ascii="微软雅黑" w:eastAsia="微软雅黑" w:hAnsi="微软雅黑" w:hint="eastAsia"/>
          <w:sz w:val="24"/>
          <w:szCs w:val="24"/>
        </w:rPr>
        <w:t>注册</w:t>
      </w:r>
      <w:r w:rsidR="00663EC1">
        <w:rPr>
          <w:rFonts w:ascii="微软雅黑" w:eastAsia="微软雅黑" w:hAnsi="微软雅黑"/>
          <w:sz w:val="24"/>
          <w:szCs w:val="24"/>
        </w:rPr>
        <w:t>开关设置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菜单，</w:t>
      </w:r>
      <w:r w:rsidRPr="00E00C39">
        <w:rPr>
          <w:rFonts w:ascii="微软雅黑" w:eastAsia="微软雅黑" w:hAnsi="微软雅黑"/>
          <w:sz w:val="24"/>
          <w:szCs w:val="24"/>
        </w:rPr>
        <w:t>此处为</w:t>
      </w:r>
      <w:r w:rsidRPr="00E00C39">
        <w:rPr>
          <w:rFonts w:ascii="微软雅黑" w:eastAsia="微软雅黑" w:hAnsi="微软雅黑" w:hint="eastAsia"/>
          <w:sz w:val="24"/>
          <w:szCs w:val="24"/>
        </w:rPr>
        <w:t>设置注册</w:t>
      </w:r>
      <w:r w:rsidRPr="00E00C39">
        <w:rPr>
          <w:rFonts w:ascii="微软雅黑" w:eastAsia="微软雅黑" w:hAnsi="微软雅黑"/>
          <w:sz w:val="24"/>
          <w:szCs w:val="24"/>
        </w:rPr>
        <w:t>功能开关开启操作。</w:t>
      </w:r>
      <w:r w:rsidRPr="00E00C39">
        <w:rPr>
          <w:rFonts w:ascii="微软雅黑" w:eastAsia="微软雅黑" w:hAnsi="微软雅黑" w:hint="eastAsia"/>
          <w:sz w:val="24"/>
          <w:szCs w:val="24"/>
        </w:rPr>
        <w:t>默认</w:t>
      </w:r>
      <w:r w:rsidRPr="00E00C39">
        <w:rPr>
          <w:rFonts w:ascii="微软雅黑" w:eastAsia="微软雅黑" w:hAnsi="微软雅黑"/>
          <w:sz w:val="24"/>
          <w:szCs w:val="24"/>
        </w:rPr>
        <w:t>为</w:t>
      </w:r>
      <w:r w:rsidRPr="00E00C39">
        <w:rPr>
          <w:rFonts w:ascii="微软雅黑" w:eastAsia="微软雅黑" w:hAnsi="微软雅黑" w:hint="eastAsia"/>
          <w:sz w:val="24"/>
          <w:szCs w:val="24"/>
        </w:rPr>
        <w:t>关闭状态。</w:t>
      </w:r>
      <w:r w:rsidRPr="00E00C39">
        <w:rPr>
          <w:rFonts w:ascii="微软雅黑" w:eastAsia="微软雅黑" w:hAnsi="微软雅黑"/>
          <w:sz w:val="24"/>
          <w:szCs w:val="24"/>
        </w:rPr>
        <w:t>点击“</w:t>
      </w:r>
      <w:r w:rsidRPr="00E00C39">
        <w:rPr>
          <w:rFonts w:ascii="微软雅黑" w:eastAsia="微软雅黑" w:hAnsi="微软雅黑" w:hint="eastAsia"/>
          <w:sz w:val="24"/>
          <w:szCs w:val="24"/>
        </w:rPr>
        <w:t>开启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后</w:t>
      </w:r>
      <w:r w:rsidRPr="00E00C39">
        <w:rPr>
          <w:rFonts w:ascii="微软雅黑" w:eastAsia="微软雅黑" w:hAnsi="微软雅黑"/>
          <w:sz w:val="24"/>
          <w:szCs w:val="24"/>
        </w:rPr>
        <w:t>，学生可以进行注册操作。（</w:t>
      </w:r>
      <w:r w:rsidRPr="00E00C39">
        <w:rPr>
          <w:rFonts w:ascii="微软雅黑" w:eastAsia="微软雅黑" w:hAnsi="微软雅黑" w:hint="eastAsia"/>
          <w:sz w:val="24"/>
          <w:szCs w:val="24"/>
        </w:rPr>
        <w:t>开启</w:t>
      </w:r>
      <w:r w:rsidRPr="00E00C39">
        <w:rPr>
          <w:rFonts w:ascii="微软雅黑" w:eastAsia="微软雅黑" w:hAnsi="微软雅黑"/>
          <w:sz w:val="24"/>
          <w:szCs w:val="24"/>
        </w:rPr>
        <w:t>开关之前，</w:t>
      </w:r>
      <w:r w:rsidRPr="00E00C39">
        <w:rPr>
          <w:rFonts w:ascii="微软雅黑" w:eastAsia="微软雅黑" w:hAnsi="微软雅黑" w:hint="eastAsia"/>
          <w:sz w:val="24"/>
          <w:szCs w:val="24"/>
        </w:rPr>
        <w:t>请确认</w:t>
      </w:r>
      <w:r w:rsidRPr="00E00C39">
        <w:rPr>
          <w:rFonts w:ascii="微软雅黑" w:eastAsia="微软雅黑" w:hAnsi="微软雅黑"/>
          <w:sz w:val="24"/>
          <w:szCs w:val="24"/>
        </w:rPr>
        <w:t>本学院</w:t>
      </w:r>
      <w:r w:rsidRPr="00E00C39">
        <w:rPr>
          <w:rFonts w:ascii="微软雅黑" w:eastAsia="微软雅黑" w:hAnsi="微软雅黑" w:hint="eastAsia"/>
          <w:sz w:val="24"/>
          <w:szCs w:val="24"/>
        </w:rPr>
        <w:t>辅导员</w:t>
      </w:r>
      <w:r w:rsidRPr="00E00C39">
        <w:rPr>
          <w:rFonts w:ascii="微软雅黑" w:eastAsia="微软雅黑" w:hAnsi="微软雅黑"/>
          <w:sz w:val="24"/>
          <w:szCs w:val="24"/>
        </w:rPr>
        <w:t>与学生是否添加完成）</w:t>
      </w:r>
    </w:p>
    <w:p w:rsidR="003E404F" w:rsidRPr="00E00C39" w:rsidRDefault="00663EC1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bookmarkStart w:id="0" w:name="_GoBack"/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4150" cy="2584450"/>
            <wp:effectExtent l="0" t="0" r="0" b="6350"/>
            <wp:docPr id="12" name="图片 12" descr="C:\Users\Edianzu\Desktop\学院副书记\学院副书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anzu\Desktop\学院副书记\学院副书记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404F" w:rsidRPr="00E00C39" w:rsidRDefault="003E404F" w:rsidP="00E00C39">
      <w:pPr>
        <w:ind w:firstLineChars="50" w:firstLine="12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4、“缴费</w:t>
      </w:r>
      <w:r w:rsidRPr="00E00C39">
        <w:rPr>
          <w:rFonts w:ascii="微软雅黑" w:eastAsia="微软雅黑" w:hAnsi="微软雅黑"/>
          <w:sz w:val="24"/>
          <w:szCs w:val="24"/>
        </w:rPr>
        <w:t>信息查询</w:t>
      </w:r>
      <w:r w:rsidRPr="00E00C39">
        <w:rPr>
          <w:rFonts w:ascii="微软雅黑" w:eastAsia="微软雅黑" w:hAnsi="微软雅黑" w:hint="eastAsia"/>
          <w:sz w:val="24"/>
          <w:szCs w:val="24"/>
        </w:rPr>
        <w:t>”包括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注册管理”</w:t>
      </w:r>
      <w:r w:rsidRPr="00E00C39">
        <w:rPr>
          <w:rFonts w:ascii="微软雅黑" w:eastAsia="微软雅黑" w:hAnsi="微软雅黑" w:hint="eastAsia"/>
          <w:sz w:val="24"/>
          <w:szCs w:val="24"/>
        </w:rPr>
        <w:t>、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缴费信息</w:t>
      </w:r>
      <w:r w:rsidRPr="00E00C39">
        <w:rPr>
          <w:rFonts w:ascii="微软雅黑" w:eastAsia="微软雅黑" w:hAnsi="微软雅黑" w:hint="eastAsia"/>
          <w:sz w:val="24"/>
          <w:szCs w:val="24"/>
        </w:rPr>
        <w:t>管理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、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贷款</w:t>
      </w:r>
      <w:r w:rsidRPr="00E00C39">
        <w:rPr>
          <w:rFonts w:ascii="微软雅黑" w:eastAsia="微软雅黑" w:hAnsi="微软雅黑" w:hint="eastAsia"/>
          <w:sz w:val="24"/>
          <w:szCs w:val="24"/>
        </w:rPr>
        <w:t>信息</w:t>
      </w:r>
      <w:r w:rsidRPr="00E00C39">
        <w:rPr>
          <w:rFonts w:ascii="微软雅黑" w:eastAsia="微软雅黑" w:hAnsi="微软雅黑"/>
          <w:sz w:val="24"/>
          <w:szCs w:val="24"/>
        </w:rPr>
        <w:t>管理”</w:t>
      </w:r>
      <w:r w:rsidRPr="00E00C39">
        <w:rPr>
          <w:rFonts w:ascii="微软雅黑" w:eastAsia="微软雅黑" w:hAnsi="微软雅黑" w:hint="eastAsia"/>
          <w:sz w:val="24"/>
          <w:szCs w:val="24"/>
        </w:rPr>
        <w:t>、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学生缓缴费</w:t>
      </w:r>
      <w:r w:rsidRPr="00E00C39">
        <w:rPr>
          <w:rFonts w:ascii="微软雅黑" w:eastAsia="微软雅黑" w:hAnsi="微软雅黑"/>
          <w:sz w:val="24"/>
          <w:szCs w:val="24"/>
        </w:rPr>
        <w:t>历史记录查询</w:t>
      </w:r>
      <w:r w:rsidR="00826D1D" w:rsidRPr="00E00C39">
        <w:rPr>
          <w:rFonts w:ascii="微软雅黑" w:eastAsia="微软雅黑" w:hAnsi="微软雅黑"/>
          <w:sz w:val="24"/>
          <w:szCs w:val="24"/>
        </w:rPr>
        <w:t>”</w:t>
      </w:r>
      <w:r w:rsidR="00826D1D" w:rsidRPr="00E00C39">
        <w:rPr>
          <w:rFonts w:ascii="微软雅黑" w:eastAsia="微软雅黑" w:hAnsi="微软雅黑" w:hint="eastAsia"/>
          <w:sz w:val="24"/>
          <w:szCs w:val="24"/>
        </w:rPr>
        <w:t>四</w:t>
      </w:r>
      <w:r w:rsidRPr="00E00C39">
        <w:rPr>
          <w:rFonts w:ascii="微软雅黑" w:eastAsia="微软雅黑" w:hAnsi="微软雅黑" w:hint="eastAsia"/>
          <w:sz w:val="24"/>
          <w:szCs w:val="24"/>
        </w:rPr>
        <w:t>个</w:t>
      </w:r>
      <w:r w:rsidRPr="00E00C39">
        <w:rPr>
          <w:rFonts w:ascii="微软雅黑" w:eastAsia="微软雅黑" w:hAnsi="微软雅黑"/>
          <w:sz w:val="24"/>
          <w:szCs w:val="24"/>
        </w:rPr>
        <w:t>菜单。</w:t>
      </w:r>
    </w:p>
    <w:p w:rsidR="003E404F" w:rsidRPr="00E00C39" w:rsidRDefault="003E404F" w:rsidP="00E00C39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/>
          <w:sz w:val="24"/>
          <w:szCs w:val="24"/>
        </w:rPr>
        <w:t xml:space="preserve">4.1 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注册管理”</w:t>
      </w:r>
      <w:r w:rsidRPr="00E00C39">
        <w:rPr>
          <w:rFonts w:ascii="微软雅黑" w:eastAsia="微软雅黑" w:hAnsi="微软雅黑" w:hint="eastAsia"/>
          <w:sz w:val="24"/>
          <w:szCs w:val="24"/>
        </w:rPr>
        <w:t>界面</w:t>
      </w:r>
      <w:r w:rsidRPr="00E00C39">
        <w:rPr>
          <w:rFonts w:ascii="微软雅黑" w:eastAsia="微软雅黑" w:hAnsi="微软雅黑"/>
          <w:sz w:val="24"/>
          <w:szCs w:val="24"/>
        </w:rPr>
        <w:t>，</w:t>
      </w:r>
      <w:r w:rsidRPr="00E00C39">
        <w:rPr>
          <w:rFonts w:ascii="微软雅黑" w:eastAsia="微软雅黑" w:hAnsi="微软雅黑" w:hint="eastAsia"/>
          <w:sz w:val="24"/>
          <w:szCs w:val="24"/>
        </w:rPr>
        <w:t>此处</w:t>
      </w:r>
      <w:r w:rsidRPr="00E00C39">
        <w:rPr>
          <w:rFonts w:ascii="微软雅黑" w:eastAsia="微软雅黑" w:hAnsi="微软雅黑"/>
          <w:sz w:val="24"/>
          <w:szCs w:val="24"/>
        </w:rPr>
        <w:t>可查看所有</w:t>
      </w:r>
      <w:r w:rsidRPr="00E00C39">
        <w:rPr>
          <w:rFonts w:ascii="微软雅黑" w:eastAsia="微软雅黑" w:hAnsi="微软雅黑" w:hint="eastAsia"/>
          <w:sz w:val="24"/>
          <w:szCs w:val="24"/>
        </w:rPr>
        <w:t>被</w:t>
      </w:r>
      <w:r w:rsidRPr="00E00C39">
        <w:rPr>
          <w:rFonts w:ascii="微软雅黑" w:eastAsia="微软雅黑" w:hAnsi="微软雅黑"/>
          <w:sz w:val="24"/>
          <w:szCs w:val="24"/>
        </w:rPr>
        <w:t>认领学生的注册状态，可按照条件多维度查询。</w:t>
      </w:r>
      <w:r w:rsidRPr="00E00C39">
        <w:rPr>
          <w:rFonts w:ascii="微软雅黑" w:eastAsia="微软雅黑" w:hAnsi="微软雅黑" w:hint="eastAsia"/>
          <w:sz w:val="24"/>
          <w:szCs w:val="24"/>
        </w:rPr>
        <w:t>可对</w:t>
      </w:r>
      <w:r w:rsidRPr="00E00C39">
        <w:rPr>
          <w:rFonts w:ascii="微软雅黑" w:eastAsia="微软雅黑" w:hAnsi="微软雅黑"/>
          <w:sz w:val="24"/>
          <w:szCs w:val="24"/>
        </w:rPr>
        <w:t>学生进行单条及全部发送</w:t>
      </w:r>
      <w:r w:rsidRPr="00E00C39">
        <w:rPr>
          <w:rFonts w:ascii="微软雅黑" w:eastAsia="微软雅黑" w:hAnsi="微软雅黑" w:hint="eastAsia"/>
          <w:sz w:val="24"/>
          <w:szCs w:val="24"/>
        </w:rPr>
        <w:t>短信和</w:t>
      </w:r>
      <w:r w:rsidRPr="00E00C39">
        <w:rPr>
          <w:rFonts w:ascii="微软雅黑" w:eastAsia="微软雅黑" w:hAnsi="微软雅黑"/>
          <w:sz w:val="24"/>
          <w:szCs w:val="24"/>
        </w:rPr>
        <w:t>微信通知。标题</w:t>
      </w:r>
      <w:r w:rsidRPr="00E00C39">
        <w:rPr>
          <w:rFonts w:ascii="微软雅黑" w:eastAsia="微软雅黑" w:hAnsi="微软雅黑" w:hint="eastAsia"/>
          <w:sz w:val="24"/>
          <w:szCs w:val="24"/>
        </w:rPr>
        <w:t>和</w:t>
      </w:r>
      <w:r w:rsidRPr="00E00C39">
        <w:rPr>
          <w:rFonts w:ascii="微软雅黑" w:eastAsia="微软雅黑" w:hAnsi="微软雅黑"/>
          <w:sz w:val="24"/>
          <w:szCs w:val="24"/>
        </w:rPr>
        <w:t>内容</w:t>
      </w:r>
      <w:r w:rsidRPr="00E00C39">
        <w:rPr>
          <w:rFonts w:ascii="微软雅黑" w:eastAsia="微软雅黑" w:hAnsi="微软雅黑" w:hint="eastAsia"/>
          <w:sz w:val="24"/>
          <w:szCs w:val="24"/>
        </w:rPr>
        <w:t>可自拟</w:t>
      </w:r>
      <w:r w:rsidRPr="00E00C39">
        <w:rPr>
          <w:rFonts w:ascii="微软雅黑" w:eastAsia="微软雅黑" w:hAnsi="微软雅黑"/>
          <w:sz w:val="24"/>
          <w:szCs w:val="24"/>
        </w:rPr>
        <w:t>。</w:t>
      </w:r>
    </w:p>
    <w:p w:rsidR="003E404F" w:rsidRPr="00E00C39" w:rsidRDefault="00663EC1" w:rsidP="00E00C39">
      <w:pPr>
        <w:ind w:firstLine="2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9865" cy="2584450"/>
            <wp:effectExtent l="0" t="0" r="6985" b="6350"/>
            <wp:docPr id="13" name="图片 13" descr="C:\Users\Edianzu\Desktop\学院副书记\学院副书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anzu\Desktop\学院副书记\学院副书记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D" w:rsidRPr="00E00C39" w:rsidRDefault="00826D1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4.2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点击“学生</w:t>
      </w:r>
      <w:r w:rsidRPr="00E00C39">
        <w:rPr>
          <w:rFonts w:ascii="微软雅黑" w:eastAsia="微软雅黑" w:hAnsi="微软雅黑"/>
          <w:sz w:val="24"/>
          <w:szCs w:val="24"/>
        </w:rPr>
        <w:t>缓缴费管理</w:t>
      </w:r>
      <w:r w:rsidRPr="00E00C39">
        <w:rPr>
          <w:rFonts w:ascii="微软雅黑" w:eastAsia="微软雅黑" w:hAnsi="微软雅黑" w:hint="eastAsia"/>
          <w:sz w:val="24"/>
          <w:szCs w:val="24"/>
        </w:rPr>
        <w:t>”此处可以</w:t>
      </w:r>
      <w:r w:rsidRPr="00E00C39">
        <w:rPr>
          <w:rFonts w:ascii="微软雅黑" w:eastAsia="微软雅黑" w:hAnsi="微软雅黑"/>
          <w:sz w:val="24"/>
          <w:szCs w:val="24"/>
        </w:rPr>
        <w:t>查看所有进行缓缴费的学生信息以及</w:t>
      </w:r>
      <w:r w:rsidRPr="00E00C39">
        <w:rPr>
          <w:rFonts w:ascii="微软雅黑" w:eastAsia="微软雅黑" w:hAnsi="微软雅黑" w:hint="eastAsia"/>
          <w:sz w:val="24"/>
          <w:szCs w:val="24"/>
        </w:rPr>
        <w:t>对应</w:t>
      </w:r>
      <w:r w:rsidRPr="00E00C39">
        <w:rPr>
          <w:rFonts w:ascii="微软雅黑" w:eastAsia="微软雅黑" w:hAnsi="微软雅黑"/>
          <w:sz w:val="24"/>
          <w:szCs w:val="24"/>
        </w:rPr>
        <w:t>辅导员</w:t>
      </w:r>
      <w:r w:rsidRPr="00E00C39">
        <w:rPr>
          <w:rFonts w:ascii="微软雅黑" w:eastAsia="微软雅黑" w:hAnsi="微软雅黑" w:hint="eastAsia"/>
          <w:sz w:val="24"/>
          <w:szCs w:val="24"/>
        </w:rPr>
        <w:t>，</w:t>
      </w:r>
      <w:r w:rsidRPr="00E00C39">
        <w:rPr>
          <w:rFonts w:ascii="微软雅黑" w:eastAsia="微软雅黑" w:hAnsi="微软雅黑"/>
          <w:sz w:val="24"/>
          <w:szCs w:val="24"/>
        </w:rPr>
        <w:t>点击“</w:t>
      </w:r>
      <w:r w:rsidRPr="00E00C39">
        <w:rPr>
          <w:rFonts w:ascii="微软雅黑" w:eastAsia="微软雅黑" w:hAnsi="微软雅黑" w:hint="eastAsia"/>
          <w:sz w:val="24"/>
          <w:szCs w:val="24"/>
        </w:rPr>
        <w:t>详情</w:t>
      </w:r>
      <w:r w:rsidRPr="00E00C39">
        <w:rPr>
          <w:rFonts w:ascii="微软雅黑" w:eastAsia="微软雅黑" w:hAnsi="微软雅黑"/>
          <w:sz w:val="24"/>
          <w:szCs w:val="24"/>
        </w:rPr>
        <w:t>”</w:t>
      </w:r>
      <w:r w:rsidRPr="00E00C39">
        <w:rPr>
          <w:rFonts w:ascii="微软雅黑" w:eastAsia="微软雅黑" w:hAnsi="微软雅黑" w:hint="eastAsia"/>
          <w:sz w:val="24"/>
          <w:szCs w:val="24"/>
        </w:rPr>
        <w:t>按钮</w:t>
      </w:r>
      <w:r w:rsidRPr="00E00C39">
        <w:rPr>
          <w:rFonts w:ascii="微软雅黑" w:eastAsia="微软雅黑" w:hAnsi="微软雅黑"/>
          <w:sz w:val="24"/>
          <w:szCs w:val="24"/>
        </w:rPr>
        <w:t>，可查看学生的</w:t>
      </w:r>
      <w:r w:rsidRPr="00E00C39">
        <w:rPr>
          <w:rFonts w:ascii="微软雅黑" w:eastAsia="微软雅黑" w:hAnsi="微软雅黑" w:hint="eastAsia"/>
          <w:sz w:val="24"/>
          <w:szCs w:val="24"/>
        </w:rPr>
        <w:t>的</w:t>
      </w:r>
      <w:r w:rsidRPr="00E00C39">
        <w:rPr>
          <w:rFonts w:ascii="微软雅黑" w:eastAsia="微软雅黑" w:hAnsi="微软雅黑"/>
          <w:sz w:val="24"/>
          <w:szCs w:val="24"/>
        </w:rPr>
        <w:t>相关申请信息及审批信息</w:t>
      </w:r>
      <w:r w:rsidRPr="00E00C39">
        <w:rPr>
          <w:rFonts w:ascii="微软雅黑" w:eastAsia="微软雅黑" w:hAnsi="微软雅黑" w:hint="eastAsia"/>
          <w:sz w:val="24"/>
          <w:szCs w:val="24"/>
        </w:rPr>
        <w:t>，</w:t>
      </w:r>
      <w:r w:rsidRPr="00E00C39">
        <w:rPr>
          <w:rFonts w:ascii="微软雅黑" w:eastAsia="微软雅黑" w:hAnsi="微软雅黑"/>
          <w:sz w:val="24"/>
          <w:szCs w:val="24"/>
        </w:rPr>
        <w:t>如图下所示。</w:t>
      </w:r>
    </w:p>
    <w:p w:rsidR="00826D1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9865" cy="2579370"/>
            <wp:effectExtent l="0" t="0" r="6985" b="0"/>
            <wp:docPr id="14" name="图片 14" descr="C:\Users\Edianzu\Desktop\学院副书记\学院副书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anzu\Desktop\学院副书记\学院副书记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59070" cy="2563495"/>
            <wp:effectExtent l="0" t="0" r="0" b="8255"/>
            <wp:docPr id="20" name="图片 20" descr="C:\Users\Edianzu\Desktop\学院副书记\学院副书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anzu\Desktop\学院副书记\学院副书记\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D" w:rsidRPr="00E00C39" w:rsidRDefault="00826D1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 xml:space="preserve"> 4.3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点击“学生</w:t>
      </w:r>
      <w:r w:rsidRPr="00E00C39">
        <w:rPr>
          <w:rFonts w:ascii="微软雅黑" w:eastAsia="微软雅黑" w:hAnsi="微软雅黑"/>
          <w:sz w:val="24"/>
          <w:szCs w:val="24"/>
        </w:rPr>
        <w:t>贷款信息管理</w:t>
      </w:r>
      <w:r w:rsidRPr="00E00C39">
        <w:rPr>
          <w:rFonts w:ascii="微软雅黑" w:eastAsia="微软雅黑" w:hAnsi="微软雅黑" w:hint="eastAsia"/>
          <w:sz w:val="24"/>
          <w:szCs w:val="24"/>
        </w:rPr>
        <w:t>”可以</w:t>
      </w:r>
      <w:r w:rsidRPr="00E00C39">
        <w:rPr>
          <w:rFonts w:ascii="微软雅黑" w:eastAsia="微软雅黑" w:hAnsi="微软雅黑"/>
          <w:sz w:val="24"/>
          <w:szCs w:val="24"/>
        </w:rPr>
        <w:t>查看所有</w:t>
      </w:r>
      <w:r w:rsidRPr="00E00C39">
        <w:rPr>
          <w:rFonts w:ascii="微软雅黑" w:eastAsia="微软雅黑" w:hAnsi="微软雅黑" w:hint="eastAsia"/>
          <w:sz w:val="24"/>
          <w:szCs w:val="24"/>
        </w:rPr>
        <w:t>申请</w:t>
      </w:r>
      <w:r w:rsidRPr="00E00C39">
        <w:rPr>
          <w:rFonts w:ascii="微软雅黑" w:eastAsia="微软雅黑" w:hAnsi="微软雅黑"/>
          <w:sz w:val="24"/>
          <w:szCs w:val="24"/>
        </w:rPr>
        <w:t>贷款的学生基本信息，点击详情可查看学生的</w:t>
      </w:r>
      <w:r w:rsidRPr="00E00C39">
        <w:rPr>
          <w:rFonts w:ascii="微软雅黑" w:eastAsia="微软雅黑" w:hAnsi="微软雅黑" w:hint="eastAsia"/>
          <w:sz w:val="24"/>
          <w:szCs w:val="24"/>
        </w:rPr>
        <w:t>的</w:t>
      </w:r>
      <w:r w:rsidRPr="00E00C39">
        <w:rPr>
          <w:rFonts w:ascii="微软雅黑" w:eastAsia="微软雅黑" w:hAnsi="微软雅黑"/>
          <w:sz w:val="24"/>
          <w:szCs w:val="24"/>
        </w:rPr>
        <w:t>相关申请信息及审批信息</w:t>
      </w:r>
      <w:r w:rsidRPr="00E00C39">
        <w:rPr>
          <w:rFonts w:ascii="微软雅黑" w:eastAsia="微软雅黑" w:hAnsi="微软雅黑" w:hint="eastAsia"/>
          <w:sz w:val="24"/>
          <w:szCs w:val="24"/>
        </w:rPr>
        <w:t>，</w:t>
      </w:r>
      <w:r w:rsidRPr="00E00C39">
        <w:rPr>
          <w:rFonts w:ascii="微软雅黑" w:eastAsia="微软雅黑" w:hAnsi="微软雅黑"/>
          <w:sz w:val="24"/>
          <w:szCs w:val="24"/>
        </w:rPr>
        <w:t>同上图所示。</w:t>
      </w:r>
    </w:p>
    <w:p w:rsidR="00826D1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945" cy="2579370"/>
            <wp:effectExtent l="0" t="0" r="1905" b="0"/>
            <wp:docPr id="21" name="图片 21" descr="C:\Users\Edianzu\Desktop\学院副书记\学院副书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ianzu\Desktop\学院副书记\学院副书记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D" w:rsidRPr="00E00C39" w:rsidRDefault="00826D1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lastRenderedPageBreak/>
        <w:t xml:space="preserve"> 4.4</w:t>
      </w:r>
      <w:r w:rsidRPr="00E00C39">
        <w:rPr>
          <w:rFonts w:ascii="微软雅黑" w:eastAsia="微软雅黑" w:hAnsi="微软雅黑"/>
          <w:sz w:val="24"/>
          <w:szCs w:val="24"/>
        </w:rPr>
        <w:t xml:space="preserve"> </w:t>
      </w:r>
      <w:r w:rsidRPr="00E00C39">
        <w:rPr>
          <w:rFonts w:ascii="微软雅黑" w:eastAsia="微软雅黑" w:hAnsi="微软雅黑" w:hint="eastAsia"/>
          <w:sz w:val="24"/>
          <w:szCs w:val="24"/>
        </w:rPr>
        <w:t>点击“学生</w:t>
      </w:r>
      <w:r w:rsidRPr="00E00C39">
        <w:rPr>
          <w:rFonts w:ascii="微软雅黑" w:eastAsia="微软雅黑" w:hAnsi="微软雅黑"/>
          <w:sz w:val="24"/>
          <w:szCs w:val="24"/>
        </w:rPr>
        <w:t>缓缴费</w:t>
      </w:r>
      <w:r w:rsidRPr="00E00C39">
        <w:rPr>
          <w:rFonts w:ascii="微软雅黑" w:eastAsia="微软雅黑" w:hAnsi="微软雅黑" w:hint="eastAsia"/>
          <w:sz w:val="24"/>
          <w:szCs w:val="24"/>
        </w:rPr>
        <w:t>历史</w:t>
      </w:r>
      <w:r w:rsidRPr="00E00C39">
        <w:rPr>
          <w:rFonts w:ascii="微软雅黑" w:eastAsia="微软雅黑" w:hAnsi="微软雅黑"/>
          <w:sz w:val="24"/>
          <w:szCs w:val="24"/>
        </w:rPr>
        <w:t>记录查询</w:t>
      </w:r>
      <w:r w:rsidRPr="00E00C39">
        <w:rPr>
          <w:rFonts w:ascii="微软雅黑" w:eastAsia="微软雅黑" w:hAnsi="微软雅黑" w:hint="eastAsia"/>
          <w:sz w:val="24"/>
          <w:szCs w:val="24"/>
        </w:rPr>
        <w:t>”界面</w:t>
      </w:r>
      <w:r w:rsidRPr="00E00C39">
        <w:rPr>
          <w:rFonts w:ascii="微软雅黑" w:eastAsia="微软雅黑" w:hAnsi="微软雅黑"/>
          <w:sz w:val="24"/>
          <w:szCs w:val="24"/>
        </w:rPr>
        <w:t>可以查看</w:t>
      </w:r>
      <w:r w:rsidRPr="00E00C39">
        <w:rPr>
          <w:rFonts w:ascii="微软雅黑" w:eastAsia="微软雅黑" w:hAnsi="微软雅黑" w:hint="eastAsia"/>
          <w:sz w:val="24"/>
          <w:szCs w:val="24"/>
        </w:rPr>
        <w:t>学生</w:t>
      </w:r>
      <w:r w:rsidRPr="00E00C39">
        <w:rPr>
          <w:rFonts w:ascii="微软雅黑" w:eastAsia="微软雅黑" w:hAnsi="微软雅黑"/>
          <w:sz w:val="24"/>
          <w:szCs w:val="24"/>
        </w:rPr>
        <w:t>所有缓缴费次数</w:t>
      </w:r>
      <w:r w:rsidRPr="00E00C39">
        <w:rPr>
          <w:rFonts w:ascii="微软雅黑" w:eastAsia="微软雅黑" w:hAnsi="微软雅黑" w:hint="eastAsia"/>
          <w:sz w:val="24"/>
          <w:szCs w:val="24"/>
        </w:rPr>
        <w:t>及</w:t>
      </w:r>
      <w:r w:rsidRPr="00E00C39">
        <w:rPr>
          <w:rFonts w:ascii="微软雅黑" w:eastAsia="微软雅黑" w:hAnsi="微软雅黑"/>
          <w:sz w:val="24"/>
          <w:szCs w:val="24"/>
        </w:rPr>
        <w:t>历史缓缴费</w:t>
      </w:r>
      <w:r w:rsidRPr="00E00C39">
        <w:rPr>
          <w:rFonts w:ascii="微软雅黑" w:eastAsia="微软雅黑" w:hAnsi="微软雅黑" w:hint="eastAsia"/>
          <w:sz w:val="24"/>
          <w:szCs w:val="24"/>
        </w:rPr>
        <w:t>的</w:t>
      </w:r>
      <w:r w:rsidRPr="00E00C39">
        <w:rPr>
          <w:rFonts w:ascii="微软雅黑" w:eastAsia="微软雅黑" w:hAnsi="微软雅黑"/>
          <w:sz w:val="24"/>
          <w:szCs w:val="24"/>
        </w:rPr>
        <w:t>情况。</w:t>
      </w:r>
    </w:p>
    <w:p w:rsidR="00826D1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9865" cy="2584450"/>
            <wp:effectExtent l="0" t="0" r="6985" b="6350"/>
            <wp:docPr id="23" name="图片 23" descr="C:\Users\Edianzu\Desktop\学院副书记\学院副书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ianzu\Desktop\学院副书记\学院副书记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1D" w:rsidRPr="00E00C39" w:rsidRDefault="00826D1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>5、“统计</w:t>
      </w:r>
      <w:r w:rsidRPr="00E00C39">
        <w:rPr>
          <w:rFonts w:ascii="微软雅黑" w:eastAsia="微软雅黑" w:hAnsi="微软雅黑"/>
          <w:sz w:val="24"/>
          <w:szCs w:val="24"/>
        </w:rPr>
        <w:t>分析</w:t>
      </w:r>
      <w:r w:rsidR="003E71F8">
        <w:rPr>
          <w:rFonts w:ascii="微软雅黑" w:eastAsia="微软雅黑" w:hAnsi="微软雅黑" w:hint="eastAsia"/>
          <w:sz w:val="24"/>
          <w:szCs w:val="24"/>
        </w:rPr>
        <w:t>”即</w:t>
      </w:r>
      <w:r w:rsidRPr="00E00C39">
        <w:rPr>
          <w:rFonts w:ascii="微软雅黑" w:eastAsia="微软雅黑" w:hAnsi="微软雅黑"/>
          <w:sz w:val="24"/>
          <w:szCs w:val="24"/>
        </w:rPr>
        <w:t>“注册信息统计表“菜单。</w:t>
      </w:r>
    </w:p>
    <w:p w:rsidR="00826D1D" w:rsidRPr="00E00C39" w:rsidRDefault="00826D1D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 w:rsidRPr="00E00C3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E00C39">
        <w:rPr>
          <w:rFonts w:ascii="微软雅黑" w:eastAsia="微软雅黑" w:hAnsi="微软雅黑"/>
          <w:sz w:val="24"/>
          <w:szCs w:val="24"/>
        </w:rPr>
        <w:t>5.1</w:t>
      </w:r>
      <w:r w:rsidRPr="00E00C39">
        <w:rPr>
          <w:rFonts w:ascii="微软雅黑" w:eastAsia="微软雅黑" w:hAnsi="微软雅黑" w:hint="eastAsia"/>
          <w:sz w:val="24"/>
          <w:szCs w:val="24"/>
        </w:rPr>
        <w:t>点击</w:t>
      </w:r>
      <w:r w:rsidRPr="00E00C39">
        <w:rPr>
          <w:rFonts w:ascii="微软雅黑" w:eastAsia="微软雅黑" w:hAnsi="微软雅黑"/>
          <w:sz w:val="24"/>
          <w:szCs w:val="24"/>
        </w:rPr>
        <w:t>“注册信息统计表”</w:t>
      </w:r>
      <w:r w:rsidRPr="00E00C39">
        <w:rPr>
          <w:rFonts w:ascii="微软雅黑" w:eastAsia="微软雅黑" w:hAnsi="微软雅黑" w:hint="eastAsia"/>
          <w:sz w:val="24"/>
          <w:szCs w:val="24"/>
        </w:rPr>
        <w:t>此处为</w:t>
      </w:r>
      <w:r w:rsidRPr="00E00C39">
        <w:rPr>
          <w:rFonts w:ascii="微软雅黑" w:eastAsia="微软雅黑" w:hAnsi="微软雅黑"/>
          <w:sz w:val="24"/>
          <w:szCs w:val="24"/>
        </w:rPr>
        <w:t>统计全校学生的注册情况以及相关注册方式的统计人数，点击数字可查看具体人员名单。</w:t>
      </w:r>
    </w:p>
    <w:p w:rsidR="00826D1D" w:rsidRPr="00E00C39" w:rsidRDefault="00663EC1" w:rsidP="00E00C39">
      <w:pPr>
        <w:ind w:firstLine="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59070" cy="2568575"/>
            <wp:effectExtent l="0" t="0" r="0" b="3175"/>
            <wp:docPr id="24" name="图片 24" descr="C:\Users\Edianzu\Desktop\学院副书记\学院副书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ianzu\Desktop\学院副书记\学院副书记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D1D" w:rsidRPr="00E00C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BA" w:rsidRDefault="007239BA" w:rsidP="00BD74DC">
      <w:r>
        <w:separator/>
      </w:r>
    </w:p>
  </w:endnote>
  <w:endnote w:type="continuationSeparator" w:id="0">
    <w:p w:rsidR="007239BA" w:rsidRDefault="007239BA" w:rsidP="00BD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BA" w:rsidRDefault="007239BA" w:rsidP="00BD74DC">
      <w:r>
        <w:separator/>
      </w:r>
    </w:p>
  </w:footnote>
  <w:footnote w:type="continuationSeparator" w:id="0">
    <w:p w:rsidR="007239BA" w:rsidRDefault="007239BA" w:rsidP="00BD7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02B89"/>
    <w:multiLevelType w:val="hybridMultilevel"/>
    <w:tmpl w:val="60EEEF22"/>
    <w:lvl w:ilvl="0" w:tplc="791E13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168"/>
    <w:rsid w:val="000074FC"/>
    <w:rsid w:val="0008323D"/>
    <w:rsid w:val="000F7349"/>
    <w:rsid w:val="00211246"/>
    <w:rsid w:val="002451C0"/>
    <w:rsid w:val="003B0D7F"/>
    <w:rsid w:val="003E404F"/>
    <w:rsid w:val="003E71F8"/>
    <w:rsid w:val="004C1E36"/>
    <w:rsid w:val="00663EC1"/>
    <w:rsid w:val="00676168"/>
    <w:rsid w:val="007239BA"/>
    <w:rsid w:val="00826D1D"/>
    <w:rsid w:val="008520D2"/>
    <w:rsid w:val="00982ECB"/>
    <w:rsid w:val="00AE0D0D"/>
    <w:rsid w:val="00BD74DC"/>
    <w:rsid w:val="00C42ABE"/>
    <w:rsid w:val="00E00C39"/>
    <w:rsid w:val="00FA7870"/>
    <w:rsid w:val="00FF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A0C4AE-44A7-4E1D-AC8B-211B481E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C1E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C1E3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1E3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7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74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74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74DC"/>
    <w:rPr>
      <w:sz w:val="18"/>
      <w:szCs w:val="18"/>
    </w:rPr>
  </w:style>
  <w:style w:type="character" w:styleId="a5">
    <w:name w:val="Hyperlink"/>
    <w:basedOn w:val="a0"/>
    <w:uiPriority w:val="99"/>
    <w:unhideWhenUsed/>
    <w:rsid w:val="00BD74D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D74D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C1E3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C1E3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C1E3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regist.nuist.edu.cn/nxg_register_manage/inde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172</Words>
  <Characters>982</Characters>
  <Application>Microsoft Office Word</Application>
  <DocSecurity>0</DocSecurity>
  <Lines>8</Lines>
  <Paragraphs>2</Paragraphs>
  <ScaleCrop>false</ScaleCrop>
  <Company>edianzu.com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Edianzu</dc:creator>
  <cp:keywords/>
  <dc:description/>
  <cp:lastModifiedBy>Edianzu</cp:lastModifiedBy>
  <cp:revision>7</cp:revision>
  <dcterms:created xsi:type="dcterms:W3CDTF">2019-02-22T02:35:00Z</dcterms:created>
  <dcterms:modified xsi:type="dcterms:W3CDTF">2019-03-14T08:23:00Z</dcterms:modified>
</cp:coreProperties>
</file>